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3A43" w14:textId="6D352946" w:rsidR="00795420" w:rsidRDefault="00795420" w:rsidP="00A4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5420">
        <w:rPr>
          <w:rFonts w:ascii="Times New Roman" w:hAnsi="Times New Roman" w:cs="Times New Roman"/>
          <w:b/>
          <w:sz w:val="36"/>
          <w:szCs w:val="36"/>
        </w:rPr>
        <w:t>Аннотация к рабочей программе учебного предмета «</w:t>
      </w:r>
      <w:proofErr w:type="gramStart"/>
      <w:r w:rsidR="00546A2C">
        <w:rPr>
          <w:rFonts w:ascii="Times New Roman" w:hAnsi="Times New Roman" w:cs="Times New Roman"/>
          <w:b/>
          <w:sz w:val="36"/>
          <w:szCs w:val="36"/>
        </w:rPr>
        <w:t>Физика</w:t>
      </w:r>
      <w:r w:rsidRPr="00795420">
        <w:rPr>
          <w:rFonts w:ascii="Times New Roman" w:hAnsi="Times New Roman" w:cs="Times New Roman"/>
          <w:b/>
          <w:sz w:val="36"/>
          <w:szCs w:val="36"/>
        </w:rPr>
        <w:t>»</w:t>
      </w:r>
      <w:r w:rsidR="002B7BA3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="002B7BA3">
        <w:rPr>
          <w:rFonts w:ascii="Times New Roman" w:hAnsi="Times New Roman" w:cs="Times New Roman"/>
          <w:b/>
          <w:sz w:val="36"/>
          <w:szCs w:val="36"/>
        </w:rPr>
        <w:t>углубленный уровень)</w:t>
      </w:r>
    </w:p>
    <w:p w14:paraId="0F15DDAE" w14:textId="77777777" w:rsidR="00795420" w:rsidRDefault="00795420" w:rsidP="007954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2F5A6" w14:textId="499433B3" w:rsidR="00A41F18" w:rsidRPr="00A41F18" w:rsidRDefault="00795420" w:rsidP="00A41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F1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</w:t>
      </w:r>
      <w:r w:rsidR="00546A2C">
        <w:rPr>
          <w:rFonts w:ascii="Times New Roman" w:hAnsi="Times New Roman" w:cs="Times New Roman"/>
          <w:b/>
          <w:sz w:val="24"/>
          <w:szCs w:val="24"/>
        </w:rPr>
        <w:t>Физика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1911">
        <w:rPr>
          <w:rFonts w:ascii="Times New Roman" w:hAnsi="Times New Roman" w:cs="Times New Roman"/>
          <w:b/>
          <w:sz w:val="24"/>
          <w:szCs w:val="24"/>
        </w:rPr>
        <w:t>10-11</w:t>
      </w:r>
      <w:r w:rsidRPr="00A41F18">
        <w:rPr>
          <w:rFonts w:ascii="Times New Roman" w:hAnsi="Times New Roman" w:cs="Times New Roman"/>
          <w:b/>
          <w:sz w:val="24"/>
          <w:szCs w:val="24"/>
        </w:rPr>
        <w:t xml:space="preserve"> класс»</w:t>
      </w:r>
    </w:p>
    <w:p w14:paraId="4654B41E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46A2C">
        <w:rPr>
          <w:rFonts w:ascii="Times New Roman" w:hAnsi="Times New Roman" w:cs="Times New Roman"/>
          <w:sz w:val="24"/>
          <w:szCs w:val="24"/>
        </w:rPr>
        <w:t xml:space="preserve">чебный предмет «Физика» вносит существенный вклад в систему знаний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школьников  об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окружающем мире. Школьный курс физики является системообразующим для остальных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Овладение физическими знаниями создаёт возможности для их дальнейшего широкого использования и активного практического применения при развитии разнообразных технологий в сфере энергетики, транспорта, освоения космоса, получения новых материалов с заданными свойствами  и многих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Поэтому одной из задач, поставленных государством и социумом перед школой, является обеспечение возможности получения выпускниками фундаментального естественно-научного общего образования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вообще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физического образования в частности. Эта задача должна решаться с целью выявления талантливой молодёжи, способной к дальнейшей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деятельности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области науки, технологий и инноваций, формирования у подростков устойчивой мотивации к получению научного и инженерного образования.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46A2C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46A2C">
        <w:rPr>
          <w:rFonts w:ascii="Times New Roman" w:hAnsi="Times New Roman" w:cs="Times New Roman"/>
          <w:sz w:val="24"/>
          <w:szCs w:val="24"/>
        </w:rPr>
        <w:t xml:space="preserve"> физике осуществлено на основе следующих нормативных документов, регламентирующих основное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среднее общее образование:</w:t>
      </w:r>
    </w:p>
    <w:p w14:paraId="0FF9FB33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закон от 29 декабря 2012 г. № 273-ФЗ «Об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образовании  в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Российской Федерации»; </w:t>
      </w:r>
    </w:p>
    <w:p w14:paraId="55274242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Федеральный государственный образовательный стандарт основного общего образования (утв. приказом Минпросвещения России от 31 мая 2021 г. № 287);</w:t>
      </w:r>
    </w:p>
    <w:p w14:paraId="6A0387D6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Федеральный государственный образовательный стандарт среднего общего образования (утв. приказом Минобрнауки России от 17 мая 2012 г. № 413);</w:t>
      </w:r>
    </w:p>
    <w:p w14:paraId="363F3E5F" w14:textId="3A26986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основного общего образования (утв. приказом Минпросвещения России от 18 мая 2023 г.  № 370)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6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E03B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Федеральная образовательная программа среднего общего образования (утв. приказом Минпросвещения России от 18 мая 2023 г. № 371);</w:t>
      </w:r>
    </w:p>
    <w:p w14:paraId="254480F7" w14:textId="5014528E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 – Федеральные рабочие программы по учебному предмету «Физика» (основное общее и среднее общее образование; базовый и углублённый уровни)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7161ED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>– приказ Минпросвещения России от 21 февраля 2024 г. № 119  «О внесении изменений в приложения № 1 и № 2 к приказу Министерства просвещения Российской Федерации от 21 сентября 2022 г. № 858  «Об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BDD06A" w14:textId="0F7EC5A7" w:rsidR="00A41F18" w:rsidRDefault="00A41F18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– приказ Минпросвещения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14:paraId="73066416" w14:textId="50DEA068" w:rsidR="00A41F18" w:rsidRP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» включает пояснительную записку, содержание обучения, планируемые результаты освоения программы по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физике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>, тематическое планирование.</w:t>
      </w:r>
    </w:p>
    <w:p w14:paraId="573A9E52" w14:textId="4B3FDABC" w:rsidR="00A41F18" w:rsidRDefault="00A41F18" w:rsidP="00A41F18">
      <w:pPr>
        <w:widowControl w:val="0"/>
        <w:autoSpaceDE w:val="0"/>
        <w:autoSpaceDN w:val="0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F18">
        <w:rPr>
          <w:rFonts w:ascii="Times New Roman" w:eastAsia="Times New Roman" w:hAnsi="Times New Roman" w:cs="Times New Roman"/>
          <w:sz w:val="24"/>
          <w:szCs w:val="24"/>
        </w:rPr>
        <w:tab/>
        <w:t xml:space="preserve"> Пояснительная записка отражает общие цели и задачи изучения </w:t>
      </w:r>
      <w:r w:rsidR="00546A2C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A41F18">
        <w:rPr>
          <w:rFonts w:ascii="Times New Roman" w:eastAsia="Times New Roman" w:hAnsi="Times New Roman" w:cs="Times New Roman"/>
          <w:sz w:val="24"/>
          <w:szCs w:val="24"/>
        </w:rPr>
        <w:t xml:space="preserve">, место в структуре учебного плана, а также подходы к отбору содержания, к определению планируемых результатов. </w:t>
      </w:r>
    </w:p>
    <w:p w14:paraId="4DAC9267" w14:textId="5FBED4EC" w:rsidR="00546A2C" w:rsidRDefault="00546A2C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В </w:t>
      </w:r>
      <w:r w:rsidR="00251911">
        <w:rPr>
          <w:rFonts w:ascii="Times New Roman" w:hAnsi="Times New Roman" w:cs="Times New Roman"/>
          <w:sz w:val="24"/>
          <w:szCs w:val="24"/>
        </w:rPr>
        <w:t>10-11</w:t>
      </w:r>
      <w:r w:rsidRPr="00546A2C">
        <w:rPr>
          <w:rFonts w:ascii="Times New Roman" w:hAnsi="Times New Roman" w:cs="Times New Roman"/>
          <w:sz w:val="24"/>
          <w:szCs w:val="24"/>
        </w:rPr>
        <w:t xml:space="preserve"> классах изучение учебного предмета «Физика» на </w:t>
      </w:r>
      <w:r w:rsidR="002B7BA3">
        <w:rPr>
          <w:rFonts w:ascii="Times New Roman" w:hAnsi="Times New Roman" w:cs="Times New Roman"/>
          <w:sz w:val="24"/>
          <w:szCs w:val="24"/>
        </w:rPr>
        <w:t>углубленном</w:t>
      </w:r>
      <w:r w:rsidRPr="00546A2C">
        <w:rPr>
          <w:rFonts w:ascii="Times New Roman" w:hAnsi="Times New Roman" w:cs="Times New Roman"/>
          <w:sz w:val="24"/>
          <w:szCs w:val="24"/>
        </w:rPr>
        <w:t xml:space="preserve"> уровне </w:t>
      </w:r>
      <w:r w:rsidR="00251911">
        <w:rPr>
          <w:rFonts w:ascii="Times New Roman" w:hAnsi="Times New Roman" w:cs="Times New Roman"/>
          <w:sz w:val="24"/>
          <w:szCs w:val="24"/>
        </w:rPr>
        <w:t xml:space="preserve">направлено 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на формирование естественно-научной картины мира обучающихся на основе системно-деятельностного подхода. </w:t>
      </w:r>
    </w:p>
    <w:p w14:paraId="6350D839" w14:textId="5493E075" w:rsidR="002B7BA3" w:rsidRDefault="002B7BA3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Предметные  результаты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освоения  физики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в  10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11  классах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должны обеспечивать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возможность  дальнейшего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успешного  профессионального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обучения и профессиональной деятельности. Указанные предметные результаты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должны  быть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ориентированы:  при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освоении  физики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на углублённом уровне – преимущественно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на  подготовку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к  последующему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профессиональному  образованию,  развитие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индивидуальных способностей обучающихся путём более глубокого, чем это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предусматривается  базовым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курсом,  освоения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основ  наук,  систематических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знаний и способов действий.</w:t>
      </w:r>
    </w:p>
    <w:p w14:paraId="3868C38E" w14:textId="5828B420" w:rsidR="002B7BA3" w:rsidRDefault="002B7BA3" w:rsidP="00546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7BA3">
        <w:rPr>
          <w:rFonts w:ascii="Times New Roman" w:hAnsi="Times New Roman" w:cs="Times New Roman"/>
          <w:sz w:val="24"/>
          <w:szCs w:val="24"/>
        </w:rPr>
        <w:t xml:space="preserve">Изучение физики на углублённом уровне позволяет реализовать задачи профессиональной ориентации, направлено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на  создание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условий  для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проявления  каждым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обучающимся  своих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интеллектуальных  и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B7BA3">
        <w:rPr>
          <w:rFonts w:ascii="Times New Roman" w:hAnsi="Times New Roman" w:cs="Times New Roman"/>
          <w:sz w:val="24"/>
          <w:szCs w:val="24"/>
        </w:rPr>
        <w:t>творческих  способностей,  которые</w:t>
      </w:r>
      <w:proofErr w:type="gramEnd"/>
      <w:r w:rsidRPr="002B7BA3">
        <w:rPr>
          <w:rFonts w:ascii="Times New Roman" w:hAnsi="Times New Roman" w:cs="Times New Roman"/>
          <w:sz w:val="24"/>
          <w:szCs w:val="24"/>
        </w:rPr>
        <w:t xml:space="preserve"> 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235CC4E8" w14:textId="2905321C" w:rsidR="002B7BA3" w:rsidRPr="00546A2C" w:rsidRDefault="002B7BA3" w:rsidP="00546A2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физики направлено на достижение обучающимися личностных,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  и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предметных  результатов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освоения  содержания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учебного предмета. По структуре и составу содержания, по видам учебной деятельности, необходимым для усвоения этого содержания, программа углублённого уровня взаимосвязана с программой базового уровня и разработана с учётом единства подходов к реализации всех требований. Предметные результаты углублённого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уровня  имеют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общее  содержательное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ядро  с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>предметными  результатами</w:t>
      </w:r>
      <w:proofErr w:type="gramEnd"/>
      <w:r w:rsidRPr="002B7B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базового уровня, они согласованы между собой</w:t>
      </w:r>
    </w:p>
    <w:p w14:paraId="5206520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6A2C">
        <w:rPr>
          <w:rFonts w:ascii="Times New Roman" w:hAnsi="Times New Roman" w:cs="Times New Roman"/>
          <w:sz w:val="24"/>
          <w:szCs w:val="24"/>
        </w:rPr>
        <w:t xml:space="preserve">Содержание учебного предмета «Физика» в том числе включает: </w:t>
      </w:r>
    </w:p>
    <w:p w14:paraId="3397B257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развитие понимания роли физики в познании окружающего мира, понятий о различных физических явлениях (механических, тепловых, электрических, магнитных, световых, звуковых), физических </w:t>
      </w:r>
      <w:proofErr w:type="gramStart"/>
      <w:r w:rsidRPr="00546A2C">
        <w:rPr>
          <w:rFonts w:ascii="Times New Roman" w:hAnsi="Times New Roman" w:cs="Times New Roman"/>
          <w:sz w:val="24"/>
          <w:szCs w:val="24"/>
        </w:rPr>
        <w:t>моделях  и</w:t>
      </w:r>
      <w:proofErr w:type="gramEnd"/>
      <w:r w:rsidRPr="00546A2C">
        <w:rPr>
          <w:rFonts w:ascii="Times New Roman" w:hAnsi="Times New Roman" w:cs="Times New Roman"/>
          <w:sz w:val="24"/>
          <w:szCs w:val="24"/>
        </w:rPr>
        <w:t xml:space="preserve"> физических величинах; </w:t>
      </w:r>
    </w:p>
    <w:p w14:paraId="179B631B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методологических знаний о естественно-научном методе познания (наблюдение, постановка научного вопроса, выдвижение гипотез, эксперимент по проверке гипотез, объяснение наблюдаемого явления);  </w:t>
      </w:r>
    </w:p>
    <w:p w14:paraId="0D39C231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элементы содержания, связанные с современными достижениями науки и технологий, использованием технических устройств и применением технологических процессов, решением экологических проблем; </w:t>
      </w:r>
    </w:p>
    <w:p w14:paraId="1EE8ACE8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формирование общей функциональной и естественно-научной грамотности, формирование экспериментальных и исследовательских умений; </w:t>
      </w:r>
    </w:p>
    <w:p w14:paraId="66E84935" w14:textId="77777777" w:rsidR="00546A2C" w:rsidRDefault="00546A2C" w:rsidP="00546A2C">
      <w:pPr>
        <w:jc w:val="both"/>
        <w:rPr>
          <w:rFonts w:ascii="Times New Roman" w:hAnsi="Times New Roman" w:cs="Times New Roman"/>
          <w:sz w:val="24"/>
          <w:szCs w:val="24"/>
        </w:rPr>
      </w:pPr>
      <w:r w:rsidRPr="00546A2C">
        <w:rPr>
          <w:rFonts w:ascii="Times New Roman" w:hAnsi="Times New Roman" w:cs="Times New Roman"/>
          <w:sz w:val="24"/>
          <w:szCs w:val="24"/>
        </w:rPr>
        <w:t xml:space="preserve">– привлечение знаний из ранее изученных курсов: «Окружающий мир», «Биология», «Химия», «География», «Технология». </w:t>
      </w:r>
      <w:r w:rsidR="00A41F18" w:rsidRPr="00A41F1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359C9F" w14:textId="552D552C" w:rsidR="00F9057E" w:rsidRDefault="00A41F18" w:rsidP="00251911">
      <w:pPr>
        <w:jc w:val="both"/>
        <w:rPr>
          <w:rFonts w:ascii="Times New Roman" w:hAnsi="Times New Roman" w:cs="Times New Roman"/>
          <w:sz w:val="24"/>
          <w:szCs w:val="24"/>
        </w:rPr>
      </w:pPr>
      <w:r w:rsidRPr="00A41F18">
        <w:rPr>
          <w:rFonts w:ascii="Times New Roman" w:hAnsi="Times New Roman" w:cs="Times New Roman"/>
          <w:sz w:val="24"/>
          <w:szCs w:val="24"/>
        </w:rPr>
        <w:t xml:space="preserve">   </w:t>
      </w:r>
      <w:r w:rsidR="00546A2C">
        <w:rPr>
          <w:rFonts w:ascii="Times New Roman" w:hAnsi="Times New Roman" w:cs="Times New Roman"/>
          <w:sz w:val="24"/>
          <w:szCs w:val="24"/>
        </w:rPr>
        <w:t xml:space="preserve">    </w:t>
      </w:r>
      <w:r w:rsidR="00546A2C" w:rsidRPr="00A41F18">
        <w:rPr>
          <w:rFonts w:ascii="Times New Roman" w:hAnsi="Times New Roman" w:cs="Times New Roman"/>
          <w:sz w:val="24"/>
          <w:szCs w:val="24"/>
        </w:rPr>
        <w:t>В 2025/2026 учебном году</w:t>
      </w:r>
      <w:r w:rsidR="00546A2C">
        <w:rPr>
          <w:rFonts w:ascii="Times New Roman" w:hAnsi="Times New Roman" w:cs="Times New Roman"/>
          <w:sz w:val="24"/>
          <w:szCs w:val="24"/>
        </w:rPr>
        <w:t xml:space="preserve"> о</w:t>
      </w:r>
      <w:r w:rsidR="00546A2C" w:rsidRPr="00546A2C">
        <w:rPr>
          <w:rFonts w:ascii="Times New Roman" w:hAnsi="Times New Roman" w:cs="Times New Roman"/>
          <w:sz w:val="24"/>
          <w:szCs w:val="24"/>
        </w:rPr>
        <w:t>бщее число часов,</w:t>
      </w:r>
      <w:r w:rsidR="00251911">
        <w:rPr>
          <w:rFonts w:ascii="Times New Roman" w:hAnsi="Times New Roman" w:cs="Times New Roman"/>
          <w:sz w:val="24"/>
          <w:szCs w:val="24"/>
        </w:rPr>
        <w:t xml:space="preserve"> </w:t>
      </w:r>
      <w:r w:rsidR="00251911" w:rsidRPr="00251911">
        <w:rPr>
          <w:rFonts w:ascii="Times New Roman" w:hAnsi="Times New Roman" w:cs="Times New Roman"/>
          <w:sz w:val="24"/>
          <w:szCs w:val="24"/>
        </w:rPr>
        <w:t>рекомендованных для изучения учебного предмета «Физика»</w:t>
      </w:r>
      <w:r w:rsidR="002B7BA3">
        <w:rPr>
          <w:rFonts w:ascii="Times New Roman" w:hAnsi="Times New Roman" w:cs="Times New Roman"/>
          <w:sz w:val="24"/>
          <w:szCs w:val="24"/>
        </w:rPr>
        <w:t xml:space="preserve"> на углубленном уровне</w:t>
      </w:r>
      <w:r w:rsidR="00251911" w:rsidRPr="002519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872ED2" w14:textId="4F332C28" w:rsidR="00795420" w:rsidRPr="00A41F18" w:rsidRDefault="002B7BA3" w:rsidP="002B7BA3">
      <w:pPr>
        <w:jc w:val="both"/>
        <w:rPr>
          <w:rFonts w:ascii="Times New Roman" w:hAnsi="Times New Roman" w:cs="Times New Roman"/>
          <w:sz w:val="24"/>
          <w:szCs w:val="24"/>
        </w:rPr>
      </w:pPr>
      <w:r w:rsidRPr="002B7BA3">
        <w:rPr>
          <w:rFonts w:ascii="Times New Roman" w:hAnsi="Times New Roman" w:cs="Times New Roman"/>
          <w:sz w:val="24"/>
          <w:szCs w:val="24"/>
        </w:rPr>
        <w:t>–  на углублённом уровне – 340 часов: в 10 классе – 170 часов (5 часов в неделю), в 11 классе – 170 часов (5 часов в неделю).</w:t>
      </w:r>
    </w:p>
    <w:sectPr w:rsidR="00795420" w:rsidRPr="00A41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20"/>
    <w:rsid w:val="00204AA4"/>
    <w:rsid w:val="00251911"/>
    <w:rsid w:val="002B7BA3"/>
    <w:rsid w:val="00546A2C"/>
    <w:rsid w:val="00795420"/>
    <w:rsid w:val="007C67CA"/>
    <w:rsid w:val="007D2941"/>
    <w:rsid w:val="009C34F1"/>
    <w:rsid w:val="009C75E7"/>
    <w:rsid w:val="00A41F18"/>
    <w:rsid w:val="00BC5ABD"/>
    <w:rsid w:val="00D104C6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E857"/>
  <w15:chartTrackingRefBased/>
  <w15:docId w15:val="{801B0482-0852-491E-9AEE-D6439A32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2</cp:revision>
  <dcterms:created xsi:type="dcterms:W3CDTF">2025-09-15T15:03:00Z</dcterms:created>
  <dcterms:modified xsi:type="dcterms:W3CDTF">2025-09-15T15:03:00Z</dcterms:modified>
</cp:coreProperties>
</file>