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63" w:rsidRDefault="00832D63" w:rsidP="00832D63">
      <w:pPr>
        <w:pStyle w:val="a3"/>
        <w:spacing w:before="0"/>
        <w:ind w:left="0" w:right="0"/>
        <w:rPr>
          <w:sz w:val="24"/>
          <w:szCs w:val="24"/>
        </w:rPr>
      </w:pPr>
      <w:r>
        <w:rPr>
          <w:sz w:val="24"/>
          <w:szCs w:val="24"/>
        </w:rPr>
        <w:t>Аннотация к рабочей программе основного общего образования</w:t>
      </w:r>
    </w:p>
    <w:p w:rsidR="00832D63" w:rsidRDefault="00832D63" w:rsidP="00832D63">
      <w:pPr>
        <w:pStyle w:val="a3"/>
        <w:spacing w:before="0"/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7C36D5">
        <w:rPr>
          <w:sz w:val="24"/>
          <w:szCs w:val="24"/>
        </w:rPr>
        <w:t>химии</w:t>
      </w:r>
    </w:p>
    <w:p w:rsidR="00832D63" w:rsidRDefault="00832D63" w:rsidP="00832D63">
      <w:pPr>
        <w:pStyle w:val="a3"/>
        <w:spacing w:before="0"/>
        <w:ind w:left="0" w:right="0"/>
        <w:rPr>
          <w:sz w:val="10"/>
          <w:szCs w:val="10"/>
        </w:rPr>
      </w:pPr>
    </w:p>
    <w:p w:rsidR="00832D63" w:rsidRDefault="00832D63" w:rsidP="00832D63">
      <w:pPr>
        <w:pStyle w:val="TableParagraph"/>
        <w:ind w:right="56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Рабочая программа учебного предмета «</w:t>
      </w:r>
      <w:r w:rsidR="007C36D5">
        <w:rPr>
          <w:sz w:val="24"/>
          <w:szCs w:val="24"/>
        </w:rPr>
        <w:t>Химия</w:t>
      </w:r>
      <w:r>
        <w:rPr>
          <w:sz w:val="24"/>
          <w:szCs w:val="24"/>
        </w:rPr>
        <w:t>»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образования, утверждённого приказом Министерства просвещения Российской Федерации от 31 мая 2021 года № 287 и приказом Министерства просвещения Российской Федерации от 18 июля 2022 года № 568 «О внесении изменений во ФГОС ООО», федеральной образовательной программы основного общего образования, утверждённой приказам Министерства просвещения Российской Федерации от 18 мая 2023 года № 370, федеральной рабочей программы по учебному предмету «</w:t>
      </w:r>
      <w:r w:rsidR="007C36D5">
        <w:rPr>
          <w:sz w:val="24"/>
          <w:szCs w:val="24"/>
        </w:rPr>
        <w:t>Химия</w:t>
      </w:r>
      <w:r>
        <w:rPr>
          <w:sz w:val="24"/>
          <w:szCs w:val="24"/>
        </w:rPr>
        <w:t xml:space="preserve">», а также федеральной рабочей программы воспитания, с учётом Концепции преподавания </w:t>
      </w:r>
      <w:r w:rsidR="007C36D5">
        <w:rPr>
          <w:sz w:val="24"/>
          <w:szCs w:val="24"/>
        </w:rPr>
        <w:t>химии</w:t>
      </w:r>
      <w:r>
        <w:rPr>
          <w:sz w:val="24"/>
          <w:szCs w:val="24"/>
        </w:rPr>
        <w:t xml:space="preserve"> в Российской Федерации (утверждённой распоряжением Правительства Российской Федерации от 9 апреля  2016 г № 637-р).</w:t>
      </w:r>
    </w:p>
    <w:p w:rsidR="00832D63" w:rsidRDefault="00832D63" w:rsidP="00832D63">
      <w:pPr>
        <w:pStyle w:val="TableParagraph"/>
        <w:ind w:right="5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Рабочая программа по учебному предмету «</w:t>
      </w:r>
      <w:r w:rsidR="007C36D5">
        <w:rPr>
          <w:sz w:val="24"/>
          <w:szCs w:val="24"/>
        </w:rPr>
        <w:t>Химия</w:t>
      </w:r>
      <w:r>
        <w:rPr>
          <w:sz w:val="24"/>
          <w:szCs w:val="24"/>
        </w:rPr>
        <w:t xml:space="preserve">» включает пояснительную записку, содержание обучения, планируемые результаты освоения программы по </w:t>
      </w:r>
      <w:r w:rsidR="007C36D5">
        <w:rPr>
          <w:sz w:val="24"/>
          <w:szCs w:val="24"/>
        </w:rPr>
        <w:t>химии</w:t>
      </w:r>
      <w:r>
        <w:rPr>
          <w:sz w:val="24"/>
          <w:szCs w:val="24"/>
        </w:rPr>
        <w:t>, тематическое планирование.</w:t>
      </w:r>
    </w:p>
    <w:p w:rsidR="00832D63" w:rsidRDefault="00832D63" w:rsidP="00832D63">
      <w:pPr>
        <w:pStyle w:val="TableParagraph"/>
        <w:ind w:right="5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Пояснительная записка отражает общие цели и задачи изучения </w:t>
      </w:r>
      <w:r w:rsidR="007C36D5">
        <w:rPr>
          <w:sz w:val="24"/>
          <w:szCs w:val="24"/>
        </w:rPr>
        <w:t>химии</w:t>
      </w:r>
      <w:r>
        <w:rPr>
          <w:sz w:val="24"/>
          <w:szCs w:val="24"/>
        </w:rPr>
        <w:t xml:space="preserve">, место в структуре учебного плана, а также подходы к отбору содержания, к определению планируемых результатов. </w:t>
      </w:r>
    </w:p>
    <w:p w:rsidR="00832D63" w:rsidRDefault="00832D63" w:rsidP="00832D63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32D63" w:rsidRDefault="00832D63" w:rsidP="00832D63">
      <w:pPr>
        <w:pStyle w:val="TableParagraph"/>
        <w:ind w:right="5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Планируемые результаты освоения программы по </w:t>
      </w:r>
      <w:r w:rsidR="007C36D5">
        <w:rPr>
          <w:color w:val="000000" w:themeColor="text1"/>
          <w:sz w:val="24"/>
          <w:szCs w:val="24"/>
        </w:rPr>
        <w:t>химии</w:t>
      </w:r>
      <w:r>
        <w:rPr>
          <w:color w:val="000000" w:themeColor="text1"/>
          <w:sz w:val="24"/>
          <w:szCs w:val="24"/>
        </w:rPr>
        <w:t xml:space="preserve"> включают личностные, </w:t>
      </w:r>
      <w:proofErr w:type="spellStart"/>
      <w:r>
        <w:rPr>
          <w:color w:val="000000" w:themeColor="text1"/>
          <w:sz w:val="24"/>
          <w:szCs w:val="24"/>
        </w:rPr>
        <w:t>метапредметные</w:t>
      </w:r>
      <w:proofErr w:type="spellEnd"/>
      <w:r>
        <w:rPr>
          <w:color w:val="000000" w:themeColor="text1"/>
          <w:sz w:val="24"/>
          <w:szCs w:val="24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</w:t>
      </w:r>
      <w:r>
        <w:rPr>
          <w:sz w:val="24"/>
          <w:szCs w:val="24"/>
        </w:rPr>
        <w:t>обучения.</w:t>
      </w:r>
    </w:p>
    <w:p w:rsidR="00832D63" w:rsidRDefault="00832D63" w:rsidP="00832D63">
      <w:pPr>
        <w:pStyle w:val="TableParagraph"/>
        <w:ind w:right="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Рабочая программа по учебному предмету «</w:t>
      </w:r>
      <w:r w:rsidR="007C36D5">
        <w:rPr>
          <w:sz w:val="24"/>
          <w:szCs w:val="24"/>
        </w:rPr>
        <w:t>Химия</w:t>
      </w:r>
      <w:r>
        <w:rPr>
          <w:sz w:val="24"/>
          <w:szCs w:val="24"/>
        </w:rPr>
        <w:t>» позволит:</w:t>
      </w:r>
    </w:p>
    <w:p w:rsidR="00832D63" w:rsidRDefault="00832D63" w:rsidP="00832D63">
      <w:pPr>
        <w:pStyle w:val="TableParagraph"/>
        <w:ind w:right="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-реализовать в процессе преподавания </w:t>
      </w:r>
      <w:r w:rsidR="007C36D5">
        <w:rPr>
          <w:sz w:val="24"/>
          <w:szCs w:val="24"/>
        </w:rPr>
        <w:t>химии</w:t>
      </w:r>
      <w:r>
        <w:rPr>
          <w:sz w:val="24"/>
          <w:szCs w:val="24"/>
        </w:rPr>
        <w:t xml:space="preserve"> современные подходы к достижению личностных,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и предметных результатов обучения;</w:t>
      </w:r>
    </w:p>
    <w:p w:rsidR="00832D63" w:rsidRDefault="00832D63" w:rsidP="00832D63">
      <w:pPr>
        <w:pStyle w:val="TableParagraph"/>
        <w:ind w:right="56"/>
        <w:jc w:val="both"/>
        <w:rPr>
          <w:sz w:val="24"/>
          <w:szCs w:val="24"/>
        </w:rPr>
      </w:pPr>
      <w:r>
        <w:rPr>
          <w:sz w:val="24"/>
          <w:szCs w:val="24"/>
        </w:rPr>
        <w:t>-структурировать планируемые результаты обучения и содержание учебного предмета «</w:t>
      </w:r>
      <w:r w:rsidR="007C36D5">
        <w:rPr>
          <w:sz w:val="24"/>
          <w:szCs w:val="24"/>
        </w:rPr>
        <w:t>Химия</w:t>
      </w:r>
      <w:r>
        <w:rPr>
          <w:sz w:val="24"/>
          <w:szCs w:val="24"/>
        </w:rPr>
        <w:t>» по годам обучения;</w:t>
      </w:r>
    </w:p>
    <w:p w:rsidR="007C36D5" w:rsidRDefault="00832D63" w:rsidP="007C36D5">
      <w:pPr>
        <w:pStyle w:val="TableParagraph"/>
        <w:ind w:right="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-разработать календарно-тематическое и поурочное планирование с учётом особенностей конкретного класса, используя рекомендованное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разделов/тем. </w:t>
      </w:r>
    </w:p>
    <w:p w:rsidR="00832D63" w:rsidRDefault="007C36D5" w:rsidP="00832D63">
      <w:pPr>
        <w:pStyle w:val="TableParagraph"/>
        <w:tabs>
          <w:tab w:val="left" w:pos="375"/>
          <w:tab w:val="left" w:pos="54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2D63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химии</w:t>
      </w:r>
      <w:r w:rsidR="00832D63">
        <w:rPr>
          <w:sz w:val="24"/>
          <w:szCs w:val="24"/>
        </w:rPr>
        <w:t xml:space="preserve"> направлено на достижение следующих целей:</w:t>
      </w:r>
    </w:p>
    <w:p w:rsidR="00A95867" w:rsidRPr="00A95867" w:rsidRDefault="00A95867" w:rsidP="00A95867">
      <w:pPr>
        <w:ind w:firstLine="708"/>
        <w:jc w:val="both"/>
        <w:rPr>
          <w:sz w:val="24"/>
          <w:szCs w:val="24"/>
        </w:rPr>
      </w:pPr>
      <w:r w:rsidRPr="00A95867">
        <w:rPr>
          <w:sz w:val="24"/>
          <w:szCs w:val="24"/>
        </w:rPr>
        <w:t xml:space="preserve">-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A95867" w:rsidRPr="00A95867" w:rsidRDefault="00A95867" w:rsidP="00A95867">
      <w:pPr>
        <w:ind w:firstLine="708"/>
        <w:jc w:val="both"/>
        <w:rPr>
          <w:sz w:val="24"/>
          <w:szCs w:val="24"/>
        </w:rPr>
      </w:pPr>
      <w:r w:rsidRPr="00A95867">
        <w:rPr>
          <w:sz w:val="24"/>
          <w:szCs w:val="24"/>
        </w:rPr>
        <w:t>-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</w:t>
      </w:r>
    </w:p>
    <w:p w:rsidR="00A95867" w:rsidRPr="00A95867" w:rsidRDefault="00A95867" w:rsidP="00A95867">
      <w:pPr>
        <w:ind w:firstLine="708"/>
        <w:jc w:val="both"/>
        <w:rPr>
          <w:sz w:val="24"/>
          <w:szCs w:val="24"/>
        </w:rPr>
      </w:pPr>
      <w:r w:rsidRPr="00A95867">
        <w:rPr>
          <w:sz w:val="24"/>
          <w:szCs w:val="24"/>
        </w:rPr>
        <w:t xml:space="preserve"> - углубление представлений о материальном единстве мира;</w:t>
      </w:r>
    </w:p>
    <w:p w:rsidR="00A95867" w:rsidRPr="00A95867" w:rsidRDefault="00A95867" w:rsidP="00A95867">
      <w:pPr>
        <w:ind w:firstLine="708"/>
        <w:jc w:val="both"/>
        <w:rPr>
          <w:sz w:val="24"/>
          <w:szCs w:val="24"/>
        </w:rPr>
      </w:pPr>
      <w:r w:rsidRPr="00A95867">
        <w:rPr>
          <w:sz w:val="24"/>
          <w:szCs w:val="24"/>
        </w:rPr>
        <w:t xml:space="preserve"> -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A95867" w:rsidRPr="00A95867" w:rsidRDefault="00A95867" w:rsidP="00A95867">
      <w:pPr>
        <w:ind w:firstLine="708"/>
        <w:jc w:val="both"/>
        <w:rPr>
          <w:sz w:val="24"/>
          <w:szCs w:val="24"/>
        </w:rPr>
      </w:pPr>
      <w:r w:rsidRPr="00A95867">
        <w:rPr>
          <w:sz w:val="24"/>
          <w:szCs w:val="24"/>
        </w:rPr>
        <w:t xml:space="preserve"> -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A95867" w:rsidRPr="00A95867" w:rsidRDefault="00A95867" w:rsidP="00A95867">
      <w:pPr>
        <w:ind w:firstLine="708"/>
        <w:jc w:val="both"/>
        <w:rPr>
          <w:sz w:val="24"/>
          <w:szCs w:val="24"/>
        </w:rPr>
      </w:pPr>
      <w:r w:rsidRPr="00A95867">
        <w:rPr>
          <w:sz w:val="24"/>
          <w:szCs w:val="24"/>
        </w:rPr>
        <w:t xml:space="preserve">- приобретение опыта использования различных методов изучения веществ: </w:t>
      </w:r>
      <w:r w:rsidRPr="00A95867">
        <w:rPr>
          <w:sz w:val="24"/>
          <w:szCs w:val="24"/>
        </w:rPr>
        <w:lastRenderedPageBreak/>
        <w:t>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A95867" w:rsidRPr="00A95867" w:rsidRDefault="00A95867" w:rsidP="00A95867">
      <w:pPr>
        <w:ind w:firstLine="708"/>
        <w:jc w:val="both"/>
        <w:rPr>
          <w:sz w:val="24"/>
          <w:szCs w:val="24"/>
        </w:rPr>
      </w:pPr>
      <w:r w:rsidRPr="00A95867">
        <w:rPr>
          <w:sz w:val="24"/>
          <w:szCs w:val="24"/>
        </w:rPr>
        <w:t xml:space="preserve"> -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 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 </w:t>
      </w:r>
    </w:p>
    <w:p w:rsidR="001C4945" w:rsidRPr="007C36D5" w:rsidRDefault="001C4945" w:rsidP="001C4945">
      <w:pPr>
        <w:pStyle w:val="TableParagraph"/>
        <w:ind w:right="56" w:firstLine="708"/>
        <w:jc w:val="both"/>
        <w:rPr>
          <w:sz w:val="24"/>
          <w:szCs w:val="24"/>
        </w:rPr>
      </w:pPr>
      <w:r w:rsidRPr="007C36D5">
        <w:rPr>
          <w:sz w:val="24"/>
          <w:szCs w:val="24"/>
        </w:rPr>
        <w:t xml:space="preserve">Цели реализации программы: достижение учащимися результатов изучения учебного предмета «Химия» в соответствии с требованиями, утвержденными Федеральным государственным образовательным стандартом основного общего образования. </w:t>
      </w:r>
    </w:p>
    <w:p w:rsidR="0053385B" w:rsidRDefault="001C4945" w:rsidP="0053385B">
      <w:pPr>
        <w:ind w:firstLine="708"/>
        <w:jc w:val="both"/>
        <w:rPr>
          <w:sz w:val="24"/>
          <w:szCs w:val="24"/>
        </w:rPr>
      </w:pPr>
      <w:r w:rsidRPr="001C4945">
        <w:rPr>
          <w:sz w:val="24"/>
          <w:szCs w:val="24"/>
        </w:rPr>
        <w:t xml:space="preserve"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учащихся. 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 </w:t>
      </w:r>
    </w:p>
    <w:p w:rsidR="0053385B" w:rsidRPr="0053385B" w:rsidRDefault="00832D63" w:rsidP="0053385B">
      <w:pPr>
        <w:jc w:val="both"/>
        <w:rPr>
          <w:sz w:val="24"/>
          <w:szCs w:val="24"/>
        </w:rPr>
      </w:pPr>
      <w:r w:rsidRPr="0053385B">
        <w:rPr>
          <w:sz w:val="24"/>
          <w:szCs w:val="24"/>
        </w:rPr>
        <w:t xml:space="preserve">     </w:t>
      </w:r>
      <w:r w:rsidR="0053385B">
        <w:rPr>
          <w:sz w:val="24"/>
          <w:szCs w:val="24"/>
        </w:rPr>
        <w:tab/>
      </w:r>
      <w:r w:rsidR="0053385B" w:rsidRPr="0053385B">
        <w:rPr>
          <w:sz w:val="24"/>
          <w:szCs w:val="24"/>
        </w:rPr>
        <w:t xml:space="preserve"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 Реализация данной программы в процессе обучения позволит учащимся усвоить ключевые химические компетенции и понять роль и значение химии среди других наук о природе. </w:t>
      </w:r>
    </w:p>
    <w:p w:rsidR="00832D63" w:rsidRDefault="00832D63" w:rsidP="00832D63">
      <w:pPr>
        <w:pStyle w:val="TableParagraph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Основные виды деятельности обучающихся перечислены при изучении каждой темы и направлены на достижение планируемых результатов обучения </w:t>
      </w:r>
      <w:r w:rsidR="0053385B">
        <w:rPr>
          <w:sz w:val="24"/>
          <w:szCs w:val="24"/>
        </w:rPr>
        <w:t>химии</w:t>
      </w:r>
      <w:r>
        <w:rPr>
          <w:sz w:val="24"/>
          <w:szCs w:val="24"/>
        </w:rPr>
        <w:t>.</w:t>
      </w:r>
    </w:p>
    <w:p w:rsidR="00832D63" w:rsidRDefault="00832D63" w:rsidP="00832D63">
      <w:pPr>
        <w:pStyle w:val="Default"/>
        <w:jc w:val="both"/>
        <w:rPr>
          <w:color w:val="auto"/>
        </w:rPr>
      </w:pPr>
      <w:r>
        <w:rPr>
          <w:color w:val="auto"/>
        </w:rPr>
        <w:tab/>
        <w:t>На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изучение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предмета</w:t>
      </w:r>
      <w:r>
        <w:rPr>
          <w:color w:val="auto"/>
          <w:spacing w:val="-4"/>
        </w:rPr>
        <w:t xml:space="preserve"> </w:t>
      </w:r>
      <w:r>
        <w:rPr>
          <w:color w:val="auto"/>
        </w:rPr>
        <w:t>“</w:t>
      </w:r>
      <w:r w:rsidR="0053385B">
        <w:rPr>
          <w:color w:val="auto"/>
        </w:rPr>
        <w:t>химия</w:t>
      </w:r>
      <w:r>
        <w:rPr>
          <w:color w:val="auto"/>
        </w:rPr>
        <w:t>”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на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уровне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основного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общего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образования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отводится</w:t>
      </w:r>
      <w:r>
        <w:rPr>
          <w:color w:val="auto"/>
          <w:spacing w:val="-2"/>
        </w:rPr>
        <w:t xml:space="preserve"> </w:t>
      </w:r>
      <w:r w:rsidR="0053385B">
        <w:rPr>
          <w:color w:val="auto"/>
        </w:rPr>
        <w:t>136</w:t>
      </w:r>
      <w:r>
        <w:rPr>
          <w:color w:val="auto"/>
          <w:spacing w:val="-1"/>
        </w:rPr>
        <w:t xml:space="preserve"> </w:t>
      </w:r>
      <w:r>
        <w:rPr>
          <w:color w:val="auto"/>
        </w:rPr>
        <w:t xml:space="preserve">часов: </w:t>
      </w:r>
    </w:p>
    <w:p w:rsidR="00832D63" w:rsidRDefault="00832D63" w:rsidP="00832D63">
      <w:pPr>
        <w:pStyle w:val="Default"/>
        <w:jc w:val="both"/>
        <w:rPr>
          <w:color w:val="auto"/>
        </w:rPr>
      </w:pPr>
      <w:r>
        <w:rPr>
          <w:color w:val="auto"/>
        </w:rPr>
        <w:t xml:space="preserve">-в 8 классе - </w:t>
      </w:r>
      <w:r w:rsidR="0053385B">
        <w:rPr>
          <w:color w:val="auto"/>
        </w:rPr>
        <w:t>68</w:t>
      </w:r>
      <w:r>
        <w:rPr>
          <w:color w:val="auto"/>
        </w:rPr>
        <w:t xml:space="preserve"> час</w:t>
      </w:r>
      <w:r w:rsidR="0053385B">
        <w:rPr>
          <w:color w:val="auto"/>
        </w:rPr>
        <w:t>ов</w:t>
      </w:r>
      <w:r>
        <w:rPr>
          <w:color w:val="auto"/>
        </w:rPr>
        <w:t xml:space="preserve"> (</w:t>
      </w:r>
      <w:r w:rsidR="0053385B">
        <w:rPr>
          <w:color w:val="auto"/>
        </w:rPr>
        <w:t>2</w:t>
      </w:r>
      <w:r>
        <w:rPr>
          <w:color w:val="auto"/>
        </w:rPr>
        <w:t xml:space="preserve"> часа в неделю);</w:t>
      </w:r>
    </w:p>
    <w:p w:rsidR="00832D63" w:rsidRDefault="00832D63" w:rsidP="00832D63">
      <w:pPr>
        <w:pStyle w:val="Default"/>
        <w:jc w:val="both"/>
        <w:rPr>
          <w:color w:val="auto"/>
        </w:rPr>
      </w:pPr>
      <w:r>
        <w:rPr>
          <w:color w:val="auto"/>
        </w:rPr>
        <w:t xml:space="preserve">-в 9 классе - </w:t>
      </w:r>
      <w:r w:rsidR="0053385B">
        <w:rPr>
          <w:color w:val="auto"/>
        </w:rPr>
        <w:t>68</w:t>
      </w:r>
      <w:r>
        <w:rPr>
          <w:color w:val="auto"/>
        </w:rPr>
        <w:t xml:space="preserve"> час</w:t>
      </w:r>
      <w:r w:rsidR="0053385B">
        <w:rPr>
          <w:color w:val="auto"/>
        </w:rPr>
        <w:t>ов</w:t>
      </w:r>
      <w:r>
        <w:rPr>
          <w:color w:val="auto"/>
        </w:rPr>
        <w:t xml:space="preserve"> (</w:t>
      </w:r>
      <w:r w:rsidR="0053385B">
        <w:rPr>
          <w:color w:val="auto"/>
        </w:rPr>
        <w:t>2</w:t>
      </w:r>
      <w:r>
        <w:rPr>
          <w:color w:val="auto"/>
        </w:rPr>
        <w:t xml:space="preserve"> часа в неделю).</w:t>
      </w:r>
    </w:p>
    <w:p w:rsidR="008454B0" w:rsidRDefault="008454B0"/>
    <w:p w:rsidR="00D05D67" w:rsidRDefault="00D05D67" w:rsidP="00832D63">
      <w:pPr>
        <w:jc w:val="center"/>
        <w:rPr>
          <w:b/>
          <w:bCs/>
          <w:sz w:val="24"/>
          <w:szCs w:val="24"/>
        </w:rPr>
      </w:pPr>
    </w:p>
    <w:p w:rsidR="00D05D67" w:rsidRDefault="00D05D67" w:rsidP="00832D63">
      <w:pPr>
        <w:jc w:val="center"/>
        <w:rPr>
          <w:b/>
          <w:bCs/>
          <w:sz w:val="24"/>
          <w:szCs w:val="24"/>
        </w:rPr>
      </w:pPr>
    </w:p>
    <w:p w:rsidR="00D05D67" w:rsidRDefault="00D05D67" w:rsidP="00832D63">
      <w:pPr>
        <w:jc w:val="center"/>
        <w:rPr>
          <w:b/>
          <w:bCs/>
          <w:sz w:val="24"/>
          <w:szCs w:val="24"/>
        </w:rPr>
      </w:pPr>
    </w:p>
    <w:p w:rsidR="00D05D67" w:rsidRDefault="00D05D67" w:rsidP="00832D63">
      <w:pPr>
        <w:jc w:val="center"/>
        <w:rPr>
          <w:b/>
          <w:bCs/>
          <w:sz w:val="24"/>
          <w:szCs w:val="24"/>
        </w:rPr>
      </w:pPr>
    </w:p>
    <w:p w:rsidR="00D05D67" w:rsidRDefault="00D05D67" w:rsidP="00832D63">
      <w:pPr>
        <w:jc w:val="center"/>
        <w:rPr>
          <w:b/>
          <w:bCs/>
          <w:sz w:val="24"/>
          <w:szCs w:val="24"/>
        </w:rPr>
      </w:pPr>
    </w:p>
    <w:p w:rsidR="00D05D67" w:rsidRDefault="00D05D67" w:rsidP="00832D63">
      <w:pPr>
        <w:jc w:val="center"/>
        <w:rPr>
          <w:b/>
          <w:bCs/>
          <w:sz w:val="24"/>
          <w:szCs w:val="24"/>
        </w:rPr>
      </w:pPr>
    </w:p>
    <w:p w:rsidR="00D05D67" w:rsidRDefault="00D05D67" w:rsidP="00832D63">
      <w:pPr>
        <w:jc w:val="center"/>
        <w:rPr>
          <w:b/>
          <w:bCs/>
          <w:sz w:val="24"/>
          <w:szCs w:val="24"/>
        </w:rPr>
      </w:pPr>
    </w:p>
    <w:p w:rsidR="00D05D67" w:rsidRDefault="00D05D67" w:rsidP="00832D63">
      <w:pPr>
        <w:jc w:val="center"/>
        <w:rPr>
          <w:b/>
          <w:bCs/>
          <w:sz w:val="24"/>
          <w:szCs w:val="24"/>
        </w:rPr>
      </w:pPr>
    </w:p>
    <w:p w:rsidR="00D05D67" w:rsidRDefault="00D05D67" w:rsidP="00832D63">
      <w:pPr>
        <w:jc w:val="center"/>
        <w:rPr>
          <w:b/>
          <w:bCs/>
          <w:sz w:val="24"/>
          <w:szCs w:val="24"/>
        </w:rPr>
      </w:pPr>
    </w:p>
    <w:p w:rsidR="00D05D67" w:rsidRDefault="00D05D67" w:rsidP="00832D63">
      <w:pPr>
        <w:jc w:val="center"/>
        <w:rPr>
          <w:b/>
          <w:bCs/>
          <w:sz w:val="24"/>
          <w:szCs w:val="24"/>
        </w:rPr>
      </w:pPr>
    </w:p>
    <w:p w:rsidR="00D05D67" w:rsidRDefault="00D05D67" w:rsidP="00832D63">
      <w:pPr>
        <w:jc w:val="center"/>
        <w:rPr>
          <w:b/>
          <w:bCs/>
          <w:sz w:val="24"/>
          <w:szCs w:val="24"/>
        </w:rPr>
      </w:pPr>
    </w:p>
    <w:p w:rsidR="00D05D67" w:rsidRDefault="00D05D67" w:rsidP="00832D63">
      <w:pPr>
        <w:jc w:val="center"/>
        <w:rPr>
          <w:b/>
          <w:bCs/>
          <w:sz w:val="24"/>
          <w:szCs w:val="24"/>
        </w:rPr>
      </w:pPr>
    </w:p>
    <w:p w:rsidR="00D05D67" w:rsidRDefault="00D05D67" w:rsidP="00832D63">
      <w:pPr>
        <w:jc w:val="center"/>
        <w:rPr>
          <w:b/>
          <w:bCs/>
          <w:sz w:val="24"/>
          <w:szCs w:val="24"/>
        </w:rPr>
      </w:pPr>
    </w:p>
    <w:p w:rsidR="00D05D67" w:rsidRDefault="00D05D67" w:rsidP="00832D63">
      <w:pPr>
        <w:jc w:val="center"/>
        <w:rPr>
          <w:b/>
          <w:bCs/>
          <w:sz w:val="24"/>
          <w:szCs w:val="24"/>
        </w:rPr>
      </w:pPr>
    </w:p>
    <w:p w:rsidR="00D05D67" w:rsidRDefault="00D05D67" w:rsidP="00832D63">
      <w:pPr>
        <w:jc w:val="center"/>
        <w:rPr>
          <w:b/>
          <w:bCs/>
          <w:sz w:val="24"/>
          <w:szCs w:val="24"/>
        </w:rPr>
      </w:pPr>
    </w:p>
    <w:p w:rsidR="00D05D67" w:rsidRDefault="00D05D67" w:rsidP="00832D63">
      <w:pPr>
        <w:jc w:val="center"/>
        <w:rPr>
          <w:b/>
          <w:bCs/>
          <w:sz w:val="24"/>
          <w:szCs w:val="24"/>
        </w:rPr>
      </w:pPr>
    </w:p>
    <w:p w:rsidR="00D05D67" w:rsidRDefault="00D05D67" w:rsidP="00832D63">
      <w:pPr>
        <w:jc w:val="center"/>
        <w:rPr>
          <w:b/>
          <w:bCs/>
          <w:sz w:val="24"/>
          <w:szCs w:val="24"/>
        </w:rPr>
      </w:pPr>
    </w:p>
    <w:p w:rsidR="00D05D67" w:rsidRDefault="00D05D67" w:rsidP="00832D63">
      <w:pPr>
        <w:jc w:val="center"/>
        <w:rPr>
          <w:b/>
          <w:bCs/>
          <w:sz w:val="24"/>
          <w:szCs w:val="24"/>
        </w:rPr>
      </w:pPr>
    </w:p>
    <w:p w:rsidR="00D05D67" w:rsidRDefault="00D05D67" w:rsidP="00832D63">
      <w:pPr>
        <w:jc w:val="center"/>
        <w:rPr>
          <w:b/>
          <w:bCs/>
          <w:sz w:val="24"/>
          <w:szCs w:val="24"/>
        </w:rPr>
      </w:pPr>
    </w:p>
    <w:p w:rsidR="00832D63" w:rsidRDefault="00832D63">
      <w:bookmarkStart w:id="0" w:name="_GoBack"/>
      <w:bookmarkEnd w:id="0"/>
    </w:p>
    <w:sectPr w:rsidR="0083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63"/>
    <w:rsid w:val="001C4945"/>
    <w:rsid w:val="001D6028"/>
    <w:rsid w:val="002A543E"/>
    <w:rsid w:val="00355033"/>
    <w:rsid w:val="0053385B"/>
    <w:rsid w:val="0060246C"/>
    <w:rsid w:val="0069589C"/>
    <w:rsid w:val="007C36D5"/>
    <w:rsid w:val="00832D63"/>
    <w:rsid w:val="008454B0"/>
    <w:rsid w:val="009131CB"/>
    <w:rsid w:val="009B6600"/>
    <w:rsid w:val="00A95867"/>
    <w:rsid w:val="00D05D67"/>
    <w:rsid w:val="00D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E3F2"/>
  <w15:docId w15:val="{C454B83C-2327-428C-84D0-96805108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32D63"/>
    <w:pPr>
      <w:spacing w:before="1"/>
      <w:ind w:left="2203" w:right="2204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32D6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32D63"/>
  </w:style>
  <w:style w:type="paragraph" w:customStyle="1" w:styleId="Default">
    <w:name w:val="Default"/>
    <w:rsid w:val="00832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2023-12-12T08:23:00Z</dcterms:created>
  <dcterms:modified xsi:type="dcterms:W3CDTF">2023-12-12T08:23:00Z</dcterms:modified>
</cp:coreProperties>
</file>