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0E" w:rsidRDefault="000F4AC4" w:rsidP="008A5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500E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</w:t>
      </w:r>
      <w:r w:rsidR="00EB794F">
        <w:rPr>
          <w:rFonts w:ascii="Times New Roman" w:hAnsi="Times New Roman" w:cs="Times New Roman"/>
          <w:sz w:val="24"/>
          <w:szCs w:val="24"/>
        </w:rPr>
        <w:t>информатике</w:t>
      </w:r>
    </w:p>
    <w:p w:rsidR="000F4AC4" w:rsidRDefault="000F4AC4" w:rsidP="008A5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500E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8A500E">
        <w:rPr>
          <w:rFonts w:ascii="Times New Roman" w:hAnsi="Times New Roman" w:cs="Times New Roman"/>
          <w:sz w:val="24"/>
          <w:szCs w:val="24"/>
        </w:rPr>
        <w:t>реализации  основной</w:t>
      </w:r>
      <w:proofErr w:type="gramEnd"/>
      <w:r w:rsidRPr="008A500E">
        <w:rPr>
          <w:rFonts w:ascii="Times New Roman" w:hAnsi="Times New Roman" w:cs="Times New Roman"/>
          <w:sz w:val="24"/>
          <w:szCs w:val="24"/>
        </w:rPr>
        <w:t xml:space="preserve"> образовательной программы </w:t>
      </w:r>
      <w:r w:rsidR="00EB794F">
        <w:rPr>
          <w:rFonts w:ascii="Times New Roman" w:hAnsi="Times New Roman" w:cs="Times New Roman"/>
          <w:sz w:val="24"/>
          <w:szCs w:val="24"/>
        </w:rPr>
        <w:t>основного</w:t>
      </w:r>
      <w:r w:rsidRPr="008A500E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8A500E" w:rsidRPr="008A500E" w:rsidRDefault="008A500E" w:rsidP="008A5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2D56" w:rsidRDefault="000F4AC4" w:rsidP="000F4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500E">
        <w:rPr>
          <w:rFonts w:ascii="Times New Roman" w:hAnsi="Times New Roman" w:cs="Times New Roman"/>
          <w:sz w:val="24"/>
          <w:szCs w:val="24"/>
        </w:rPr>
        <w:t xml:space="preserve">Рабочая программа на уровне </w:t>
      </w:r>
      <w:r w:rsidR="00CB40DF">
        <w:rPr>
          <w:rFonts w:ascii="Times New Roman" w:hAnsi="Times New Roman" w:cs="Times New Roman"/>
          <w:sz w:val="24"/>
          <w:szCs w:val="24"/>
        </w:rPr>
        <w:t>основного</w:t>
      </w:r>
      <w:r w:rsidRPr="008A500E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основании ФГОС </w:t>
      </w:r>
      <w:r w:rsidR="00CB40DF">
        <w:rPr>
          <w:rFonts w:ascii="Times New Roman" w:hAnsi="Times New Roman" w:cs="Times New Roman"/>
          <w:sz w:val="24"/>
          <w:szCs w:val="24"/>
        </w:rPr>
        <w:t>О</w:t>
      </w:r>
      <w:r w:rsidRPr="008A500E">
        <w:rPr>
          <w:rFonts w:ascii="Times New Roman" w:hAnsi="Times New Roman" w:cs="Times New Roman"/>
          <w:sz w:val="24"/>
          <w:szCs w:val="24"/>
        </w:rPr>
        <w:t xml:space="preserve">ОО, ФОП </w:t>
      </w:r>
      <w:r w:rsidR="00CB40DF">
        <w:rPr>
          <w:rFonts w:ascii="Times New Roman" w:hAnsi="Times New Roman" w:cs="Times New Roman"/>
          <w:sz w:val="24"/>
          <w:szCs w:val="24"/>
        </w:rPr>
        <w:t>О</w:t>
      </w:r>
      <w:r w:rsidRPr="008A500E">
        <w:rPr>
          <w:rFonts w:ascii="Times New Roman" w:hAnsi="Times New Roman" w:cs="Times New Roman"/>
          <w:sz w:val="24"/>
          <w:szCs w:val="24"/>
        </w:rPr>
        <w:t xml:space="preserve">ОО, в соответствии с учебным планом </w:t>
      </w:r>
      <w:r w:rsidR="00CB40DF">
        <w:rPr>
          <w:rFonts w:ascii="Times New Roman" w:hAnsi="Times New Roman" w:cs="Times New Roman"/>
          <w:sz w:val="24"/>
          <w:szCs w:val="24"/>
        </w:rPr>
        <w:t>основного</w:t>
      </w:r>
      <w:r w:rsidRPr="008A500E">
        <w:rPr>
          <w:rFonts w:ascii="Times New Roman" w:hAnsi="Times New Roman" w:cs="Times New Roman"/>
          <w:sz w:val="24"/>
          <w:szCs w:val="24"/>
        </w:rPr>
        <w:t xml:space="preserve"> общего образования и предполагает содержание и планируемые результаты не ниже, чем определенные в федеральных рабочих программах. Рабочая программа явля</w:t>
      </w:r>
      <w:r w:rsidR="00CB40DF">
        <w:rPr>
          <w:rFonts w:ascii="Times New Roman" w:hAnsi="Times New Roman" w:cs="Times New Roman"/>
          <w:sz w:val="24"/>
          <w:szCs w:val="24"/>
        </w:rPr>
        <w:t>е</w:t>
      </w:r>
      <w:r w:rsidRPr="008A500E">
        <w:rPr>
          <w:rFonts w:ascii="Times New Roman" w:hAnsi="Times New Roman" w:cs="Times New Roman"/>
          <w:sz w:val="24"/>
          <w:szCs w:val="24"/>
        </w:rPr>
        <w:t xml:space="preserve">тся частью ООП СОО, определяющей содержание, планируемые результаты, тематическое планирование с учетом рабочей программы воспитания и возможностью использования ЭОР. Планируемые результаты освоения рабочей программы включают личностные, </w:t>
      </w:r>
      <w:proofErr w:type="spellStart"/>
      <w:r w:rsidRPr="008A500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A500E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 </w:t>
      </w:r>
      <w:r w:rsidR="00CB40DF">
        <w:rPr>
          <w:rFonts w:ascii="Times New Roman" w:hAnsi="Times New Roman" w:cs="Times New Roman"/>
          <w:sz w:val="24"/>
          <w:szCs w:val="24"/>
        </w:rPr>
        <w:t>основного</w:t>
      </w:r>
      <w:r w:rsidRPr="008A500E">
        <w:rPr>
          <w:rFonts w:ascii="Times New Roman" w:hAnsi="Times New Roman" w:cs="Times New Roman"/>
          <w:sz w:val="24"/>
          <w:szCs w:val="24"/>
        </w:rPr>
        <w:t xml:space="preserve"> общего образования, а также предметные достижения обучающегося за каждый год обучения по всем предметам учебного плана. При составлении рабочих программ использовались материалы сайта Единое содержание общего образования https://edsoo.ru/, Конструктор рабочих программ https://edsoo.ru/constructor/. </w:t>
      </w:r>
    </w:p>
    <w:p w:rsidR="00EB794F" w:rsidRDefault="00EB794F" w:rsidP="000F4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94F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«Информатика»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 в соответствии с ФГОС ООО с учетом требования рабочей программы воспитания. Содержание учебного предмета «Информатика» способствует формированию мировоззрения обучающегося, его жизненной позиции,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</w:t>
      </w:r>
    </w:p>
    <w:p w:rsidR="00EB794F" w:rsidRDefault="00EB794F" w:rsidP="000F4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94F">
        <w:rPr>
          <w:rFonts w:ascii="Times New Roman" w:hAnsi="Times New Roman" w:cs="Times New Roman"/>
          <w:sz w:val="24"/>
          <w:szCs w:val="24"/>
        </w:rPr>
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 • цифровая грамотность; • теоретические основы информатики; • алгоритмы и программирование; • информационные технологии. </w:t>
      </w:r>
    </w:p>
    <w:p w:rsidR="00EB794F" w:rsidRDefault="00EB794F" w:rsidP="000F4A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94F">
        <w:rPr>
          <w:rFonts w:ascii="Times New Roman" w:hAnsi="Times New Roman" w:cs="Times New Roman"/>
          <w:sz w:val="24"/>
          <w:szCs w:val="24"/>
        </w:rPr>
        <w:t>Учебным планом на изучение информатики отведено по 1 часу</w:t>
      </w:r>
      <w:r w:rsidRPr="00EB794F">
        <w:rPr>
          <w:rFonts w:ascii="Times New Roman" w:hAnsi="Times New Roman" w:cs="Times New Roman"/>
          <w:sz w:val="24"/>
          <w:szCs w:val="24"/>
        </w:rPr>
        <w:t xml:space="preserve"> в </w:t>
      </w:r>
      <w:r w:rsidRPr="00EB794F">
        <w:rPr>
          <w:rFonts w:ascii="Times New Roman" w:hAnsi="Times New Roman" w:cs="Times New Roman"/>
          <w:sz w:val="24"/>
          <w:szCs w:val="24"/>
        </w:rPr>
        <w:t>7 – 9 классах базового уровня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EB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61"/>
    <w:rsid w:val="000F4AC4"/>
    <w:rsid w:val="00152D56"/>
    <w:rsid w:val="008A500E"/>
    <w:rsid w:val="00CB40DF"/>
    <w:rsid w:val="00EB794F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011E"/>
  <w15:chartTrackingRefBased/>
  <w15:docId w15:val="{FE7A47C9-61A1-4E20-B761-C1D4764F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2023-12-20T07:49:00Z</dcterms:created>
  <dcterms:modified xsi:type="dcterms:W3CDTF">2023-12-20T08:13:00Z</dcterms:modified>
</cp:coreProperties>
</file>