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D6" w:rsidRDefault="00655BD6" w:rsidP="00655BD6">
      <w:pPr>
        <w:tabs>
          <w:tab w:val="left" w:pos="357"/>
        </w:tabs>
        <w:suppressAutoHyphens/>
        <w:ind w:firstLine="454"/>
        <w:jc w:val="center"/>
        <w:rPr>
          <w:b/>
          <w:sz w:val="28"/>
          <w:szCs w:val="28"/>
        </w:rPr>
      </w:pPr>
      <w:bookmarkStart w:id="0" w:name="_GoBack"/>
      <w:bookmarkEnd w:id="0"/>
      <w:r w:rsidRPr="00225A7B">
        <w:rPr>
          <w:b/>
          <w:sz w:val="28"/>
          <w:szCs w:val="28"/>
        </w:rPr>
        <w:t>Критерии оценки проектной работы</w:t>
      </w:r>
    </w:p>
    <w:p w:rsidR="00655BD6" w:rsidRPr="005A033E" w:rsidRDefault="00655BD6" w:rsidP="00655BD6">
      <w:pPr>
        <w:tabs>
          <w:tab w:val="left" w:pos="357"/>
        </w:tabs>
        <w:suppressAutoHyphens/>
        <w:ind w:firstLine="454"/>
        <w:jc w:val="center"/>
        <w:rPr>
          <w:sz w:val="10"/>
          <w:szCs w:val="10"/>
        </w:rPr>
      </w:pPr>
    </w:p>
    <w:p w:rsidR="00655BD6" w:rsidRPr="00225A7B" w:rsidRDefault="00655BD6" w:rsidP="00655BD6">
      <w:pPr>
        <w:tabs>
          <w:tab w:val="left" w:pos="357"/>
        </w:tabs>
        <w:suppressAutoHyphens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Критерии р</w:t>
      </w:r>
      <w:r w:rsidRPr="00225A7B">
        <w:rPr>
          <w:sz w:val="28"/>
          <w:szCs w:val="28"/>
        </w:rPr>
        <w:t>азрабатываются с учётом целей и задач проектной деятельности на данном этапе образования. Индивидуальный проект целесообразно оценивать по следующим критериям:</w:t>
      </w:r>
    </w:p>
    <w:p w:rsidR="00655BD6" w:rsidRPr="00225A7B" w:rsidRDefault="00655BD6" w:rsidP="00655BD6">
      <w:pPr>
        <w:pStyle w:val="a3"/>
        <w:spacing w:line="240" w:lineRule="auto"/>
      </w:pPr>
      <w:r w:rsidRPr="00225A7B">
        <w:t>1.</w:t>
      </w:r>
      <w:r w:rsidRPr="00225A7B">
        <w:rPr>
          <w:b/>
        </w:rPr>
        <w:t> </w:t>
      </w:r>
      <w:r w:rsidRPr="00444A68">
        <w:rPr>
          <w:b/>
        </w:rPr>
        <w:t>Сформированность познавательных учебных действий</w:t>
      </w:r>
      <w:r>
        <w:rPr>
          <w:b/>
          <w:sz w:val="24"/>
          <w:szCs w:val="24"/>
        </w:rPr>
        <w:t xml:space="preserve"> - </w:t>
      </w:r>
      <w:r>
        <w:rPr>
          <w:b/>
        </w:rPr>
        <w:t>с</w:t>
      </w:r>
      <w:r w:rsidRPr="00225A7B">
        <w:rPr>
          <w:b/>
        </w:rPr>
        <w:t>пособность к самостоятельному приобретению знаний и решению проблем</w:t>
      </w:r>
      <w:r w:rsidRPr="00225A7B">
        <w:t>,</w:t>
      </w:r>
      <w:r w:rsidRPr="00225A7B">
        <w:rPr>
          <w:b/>
        </w:rPr>
        <w:t xml:space="preserve"> </w:t>
      </w:r>
      <w:r w:rsidRPr="00225A7B"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655BD6" w:rsidRDefault="00655BD6" w:rsidP="00655BD6">
      <w:pPr>
        <w:pStyle w:val="a3"/>
        <w:spacing w:line="240" w:lineRule="auto"/>
      </w:pPr>
      <w:r w:rsidRPr="00225A7B">
        <w:t>2.</w:t>
      </w:r>
      <w:r w:rsidRPr="00225A7B">
        <w:rPr>
          <w:b/>
        </w:rPr>
        <w:t> Сформированность предметных знаний и способов действий</w:t>
      </w:r>
      <w:r w:rsidRPr="00225A7B"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55BD6" w:rsidRPr="00225A7B" w:rsidRDefault="00655BD6" w:rsidP="00655BD6">
      <w:pPr>
        <w:pStyle w:val="a3"/>
        <w:spacing w:line="240" w:lineRule="auto"/>
      </w:pPr>
      <w:r w:rsidRPr="00225A7B">
        <w:t>3.</w:t>
      </w:r>
      <w:r w:rsidRPr="00225A7B">
        <w:rPr>
          <w:b/>
        </w:rPr>
        <w:t> Сформированность регулятивных действий</w:t>
      </w:r>
      <w:r w:rsidRPr="00225A7B"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55BD6" w:rsidRPr="00225A7B" w:rsidRDefault="00655BD6" w:rsidP="00655BD6">
      <w:pPr>
        <w:pStyle w:val="a3"/>
        <w:spacing w:line="240" w:lineRule="auto"/>
      </w:pPr>
      <w:r w:rsidRPr="00225A7B">
        <w:t>4.</w:t>
      </w:r>
      <w:r w:rsidRPr="00225A7B">
        <w:rPr>
          <w:b/>
        </w:rPr>
        <w:t> Сформированность коммуникативных действий</w:t>
      </w:r>
      <w:r w:rsidRPr="00225A7B">
        <w:t>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655BD6" w:rsidRPr="00225A7B" w:rsidRDefault="00655BD6" w:rsidP="00655BD6">
      <w:pPr>
        <w:tabs>
          <w:tab w:val="left" w:pos="357"/>
        </w:tabs>
        <w:suppressAutoHyphens/>
        <w:ind w:firstLine="454"/>
        <w:jc w:val="both"/>
        <w:rPr>
          <w:sz w:val="28"/>
          <w:szCs w:val="28"/>
        </w:rPr>
      </w:pPr>
      <w:r w:rsidRPr="00225A7B">
        <w:rPr>
          <w:sz w:val="28"/>
          <w:szCs w:val="28"/>
        </w:rPr>
        <w:t xml:space="preserve">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 w:rsidRPr="00AA6A21">
        <w:rPr>
          <w:sz w:val="28"/>
          <w:szCs w:val="28"/>
          <w:u w:val="single"/>
        </w:rPr>
        <w:t>базовый и повышенный</w:t>
      </w:r>
      <w:r w:rsidRPr="00AA6A21">
        <w:rPr>
          <w:sz w:val="28"/>
          <w:szCs w:val="28"/>
        </w:rPr>
        <w:t>.</w:t>
      </w:r>
      <w:r w:rsidRPr="00225A7B">
        <w:rPr>
          <w:sz w:val="28"/>
          <w:szCs w:val="28"/>
        </w:rPr>
        <w:t xml:space="preserve"> Главное отличие выделенных уровней состоит в </w:t>
      </w:r>
      <w:r w:rsidRPr="00AA6A21">
        <w:rPr>
          <w:sz w:val="28"/>
          <w:szCs w:val="28"/>
          <w:u w:val="single"/>
        </w:rPr>
        <w:t>степени самостоятельности</w:t>
      </w:r>
      <w:r w:rsidRPr="00225A7B">
        <w:rPr>
          <w:sz w:val="28"/>
          <w:szCs w:val="28"/>
        </w:rPr>
        <w:t xml:space="preserve"> обучающегося в ходе выполнения проекта, поэтому выявление и фиксация в ходе защиты того, что обучающийся способен вы</w:t>
      </w:r>
      <w:r>
        <w:rPr>
          <w:sz w:val="28"/>
          <w:szCs w:val="28"/>
        </w:rPr>
        <w:t xml:space="preserve">полнять самостоятельно, а что - </w:t>
      </w:r>
      <w:r w:rsidRPr="00225A7B">
        <w:rPr>
          <w:sz w:val="28"/>
          <w:szCs w:val="28"/>
        </w:rPr>
        <w:t xml:space="preserve">только с помощью </w:t>
      </w:r>
      <w:r>
        <w:rPr>
          <w:sz w:val="28"/>
          <w:szCs w:val="28"/>
        </w:rPr>
        <w:t>учителя (</w:t>
      </w:r>
      <w:r w:rsidRPr="00225A7B">
        <w:rPr>
          <w:sz w:val="28"/>
          <w:szCs w:val="28"/>
        </w:rPr>
        <w:t>руководителя проекта</w:t>
      </w:r>
      <w:r>
        <w:rPr>
          <w:sz w:val="28"/>
          <w:szCs w:val="28"/>
        </w:rPr>
        <w:t>)</w:t>
      </w:r>
      <w:r w:rsidRPr="00225A7B">
        <w:rPr>
          <w:sz w:val="28"/>
          <w:szCs w:val="28"/>
        </w:rPr>
        <w:t>, являются основной задачей оценочной деятельности.</w:t>
      </w:r>
    </w:p>
    <w:p w:rsidR="00655BD6" w:rsidRDefault="00655BD6" w:rsidP="00655BD6">
      <w:pPr>
        <w:tabs>
          <w:tab w:val="left" w:pos="357"/>
        </w:tabs>
        <w:suppressAutoHyphens/>
        <w:ind w:firstLine="454"/>
        <w:jc w:val="both"/>
        <w:rPr>
          <w:sz w:val="28"/>
          <w:szCs w:val="28"/>
        </w:rPr>
      </w:pPr>
      <w:r w:rsidRPr="00225A7B">
        <w:rPr>
          <w:sz w:val="28"/>
          <w:szCs w:val="28"/>
        </w:rPr>
        <w:t>Ниже приводится примерное содержательное описание каждого из вышеназванных критериев.</w:t>
      </w:r>
    </w:p>
    <w:p w:rsidR="00655BD6" w:rsidRPr="00992216" w:rsidRDefault="00655BD6" w:rsidP="00655BD6">
      <w:pPr>
        <w:tabs>
          <w:tab w:val="left" w:pos="357"/>
        </w:tabs>
        <w:suppressAutoHyphens/>
        <w:outlineLvl w:val="0"/>
        <w:rPr>
          <w:b/>
          <w:sz w:val="16"/>
          <w:szCs w:val="16"/>
        </w:rPr>
      </w:pPr>
    </w:p>
    <w:p w:rsidR="00655BD6" w:rsidRDefault="00655BD6" w:rsidP="00655BD6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25A7B">
        <w:rPr>
          <w:b/>
          <w:sz w:val="28"/>
          <w:szCs w:val="28"/>
        </w:rPr>
        <w:t>одержательное описание каждого критерия</w:t>
      </w:r>
    </w:p>
    <w:p w:rsidR="00655BD6" w:rsidRPr="005A033E" w:rsidRDefault="00655BD6" w:rsidP="00655BD6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10"/>
          <w:szCs w:val="10"/>
        </w:rPr>
      </w:pPr>
    </w:p>
    <w:p w:rsidR="00655BD6" w:rsidRPr="00AA6A21" w:rsidRDefault="00655BD6" w:rsidP="00655BD6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019"/>
        <w:gridCol w:w="5965"/>
      </w:tblGrid>
      <w:tr w:rsidR="00655BD6" w:rsidRPr="001D0341" w:rsidTr="00CE384D">
        <w:trPr>
          <w:trHeight w:val="145"/>
        </w:trPr>
        <w:tc>
          <w:tcPr>
            <w:tcW w:w="2210" w:type="dxa"/>
            <w:vMerge w:val="restart"/>
          </w:tcPr>
          <w:p w:rsidR="00655BD6" w:rsidRPr="001D0341" w:rsidRDefault="00655BD6" w:rsidP="00CE384D">
            <w:pPr>
              <w:pStyle w:val="a3"/>
              <w:spacing w:line="240" w:lineRule="auto"/>
              <w:ind w:firstLine="0"/>
            </w:pPr>
            <w:r w:rsidRPr="001D0341">
              <w:t>Критерий</w:t>
            </w:r>
          </w:p>
        </w:tc>
        <w:tc>
          <w:tcPr>
            <w:tcW w:w="12752" w:type="dxa"/>
            <w:gridSpan w:val="2"/>
          </w:tcPr>
          <w:p w:rsidR="00655BD6" w:rsidRPr="001D0341" w:rsidRDefault="00655BD6" w:rsidP="00CE384D">
            <w:pPr>
              <w:pStyle w:val="a3"/>
              <w:spacing w:line="240" w:lineRule="auto"/>
              <w:ind w:firstLine="0"/>
              <w:jc w:val="center"/>
            </w:pPr>
            <w:r w:rsidRPr="001D0341">
              <w:t>Уровни сформированности навыков проектной деятельности</w:t>
            </w:r>
          </w:p>
        </w:tc>
      </w:tr>
      <w:tr w:rsidR="00655BD6" w:rsidRPr="001D0341" w:rsidTr="00CE384D">
        <w:trPr>
          <w:trHeight w:val="145"/>
        </w:trPr>
        <w:tc>
          <w:tcPr>
            <w:tcW w:w="2210" w:type="dxa"/>
            <w:vMerge/>
          </w:tcPr>
          <w:p w:rsidR="00655BD6" w:rsidRPr="001D0341" w:rsidRDefault="00655BD6" w:rsidP="00CE384D">
            <w:pPr>
              <w:pStyle w:val="a3"/>
              <w:spacing w:line="240" w:lineRule="auto"/>
              <w:ind w:firstLine="0"/>
            </w:pPr>
          </w:p>
        </w:tc>
        <w:tc>
          <w:tcPr>
            <w:tcW w:w="6402" w:type="dxa"/>
            <w:vAlign w:val="center"/>
          </w:tcPr>
          <w:p w:rsidR="00655BD6" w:rsidRPr="001D0341" w:rsidRDefault="00655BD6" w:rsidP="00CE384D">
            <w:pPr>
              <w:tabs>
                <w:tab w:val="left" w:pos="357"/>
              </w:tabs>
              <w:suppressAutoHyphens/>
              <w:jc w:val="center"/>
              <w:rPr>
                <w:sz w:val="28"/>
                <w:szCs w:val="28"/>
              </w:rPr>
            </w:pPr>
            <w:r w:rsidRPr="001D0341">
              <w:rPr>
                <w:sz w:val="28"/>
                <w:szCs w:val="28"/>
              </w:rPr>
              <w:t>Базовый</w:t>
            </w:r>
          </w:p>
        </w:tc>
        <w:tc>
          <w:tcPr>
            <w:tcW w:w="6350" w:type="dxa"/>
            <w:vAlign w:val="center"/>
          </w:tcPr>
          <w:p w:rsidR="00655BD6" w:rsidRPr="001D0341" w:rsidRDefault="00655BD6" w:rsidP="00CE384D">
            <w:pPr>
              <w:tabs>
                <w:tab w:val="left" w:pos="357"/>
              </w:tabs>
              <w:suppressAutoHyphens/>
              <w:jc w:val="center"/>
              <w:rPr>
                <w:sz w:val="28"/>
                <w:szCs w:val="28"/>
              </w:rPr>
            </w:pPr>
            <w:r w:rsidRPr="001D0341">
              <w:rPr>
                <w:sz w:val="28"/>
                <w:szCs w:val="28"/>
              </w:rPr>
              <w:t>Повышенный</w:t>
            </w:r>
          </w:p>
        </w:tc>
      </w:tr>
      <w:tr w:rsidR="00655BD6" w:rsidRPr="001D0341" w:rsidTr="00CE384D">
        <w:trPr>
          <w:trHeight w:val="145"/>
        </w:trPr>
        <w:tc>
          <w:tcPr>
            <w:tcW w:w="221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44A68">
              <w:rPr>
                <w:sz w:val="28"/>
                <w:szCs w:val="28"/>
              </w:rPr>
              <w:t>Сформированность познавательных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учебных действий -  способность</w:t>
            </w:r>
            <w:r w:rsidRPr="00444A68">
              <w:rPr>
                <w:sz w:val="28"/>
                <w:szCs w:val="28"/>
              </w:rPr>
              <w:t xml:space="preserve"> к самостоятельному приобретению знаний и решению проблем </w:t>
            </w:r>
          </w:p>
        </w:tc>
        <w:tc>
          <w:tcPr>
            <w:tcW w:w="6402" w:type="dxa"/>
          </w:tcPr>
          <w:p w:rsidR="00655BD6" w:rsidRPr="00444A68" w:rsidRDefault="00655BD6" w:rsidP="00CE384D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lastRenderedPageBreak/>
              <w:t xml:space="preserve">Работа в целом свидетельствует о способности самостоятельно с опорой на помощь </w:t>
            </w:r>
            <w:r w:rsidRPr="00444A68">
              <w:rPr>
                <w:sz w:val="28"/>
                <w:szCs w:val="28"/>
              </w:rPr>
              <w:lastRenderedPageBreak/>
              <w:t>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635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lastRenderedPageBreak/>
              <w:t xml:space="preserve">Работа в целом свидетельствует о способности самостоятельно ставить проблему и находить </w:t>
            </w:r>
            <w:r w:rsidRPr="00444A68">
              <w:rPr>
                <w:sz w:val="28"/>
                <w:szCs w:val="28"/>
              </w:rPr>
              <w:lastRenderedPageBreak/>
              <w:t>пути её решения; показано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 осваивать новые способы действий, достигать более глубокого понимания проблемы.</w:t>
            </w:r>
          </w:p>
        </w:tc>
      </w:tr>
      <w:tr w:rsidR="00655BD6" w:rsidRPr="001D0341" w:rsidTr="00CE384D">
        <w:trPr>
          <w:trHeight w:val="1266"/>
        </w:trPr>
        <w:tc>
          <w:tcPr>
            <w:tcW w:w="221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444A68">
              <w:rPr>
                <w:sz w:val="28"/>
                <w:szCs w:val="28"/>
              </w:rPr>
              <w:t xml:space="preserve">Сформированность предметных знаний и способов действий </w:t>
            </w:r>
          </w:p>
        </w:tc>
        <w:tc>
          <w:tcPr>
            <w:tcW w:w="6402" w:type="dxa"/>
          </w:tcPr>
          <w:p w:rsidR="00655BD6" w:rsidRPr="00444A68" w:rsidRDefault="00655BD6" w:rsidP="00CE384D">
            <w:pPr>
              <w:tabs>
                <w:tab w:val="left" w:pos="357"/>
              </w:tabs>
              <w:suppressAutoHyphens/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635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Показано свободное владение предметом проектной деятельности. Ошибки отсутствуют.</w:t>
            </w:r>
          </w:p>
        </w:tc>
      </w:tr>
      <w:tr w:rsidR="00655BD6" w:rsidRPr="001D0341" w:rsidTr="00CE384D">
        <w:trPr>
          <w:trHeight w:val="1251"/>
        </w:trPr>
        <w:tc>
          <w:tcPr>
            <w:tcW w:w="221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44A68">
              <w:rPr>
                <w:sz w:val="28"/>
                <w:szCs w:val="28"/>
              </w:rPr>
              <w:t xml:space="preserve">Сформированность регулятивных действий </w:t>
            </w:r>
          </w:p>
        </w:tc>
        <w:tc>
          <w:tcPr>
            <w:tcW w:w="6402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Показаны навыки определения темы и планирования работы. Проект доведён до конца и представлен комиссии; некоторые этапы выполнялись под контролем и при поддержке руководителя. При этом проявлялись отдельные элементы самооценки и самоконтроля со стороны обучающегося</w:t>
            </w:r>
          </w:p>
        </w:tc>
        <w:tc>
          <w:tcPr>
            <w:tcW w:w="635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655BD6" w:rsidRPr="001D0341" w:rsidTr="00CE384D">
        <w:trPr>
          <w:trHeight w:val="1251"/>
        </w:trPr>
        <w:tc>
          <w:tcPr>
            <w:tcW w:w="221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44A68">
              <w:rPr>
                <w:sz w:val="28"/>
                <w:szCs w:val="28"/>
              </w:rPr>
              <w:t xml:space="preserve">Сформированность коммуникативных действий </w:t>
            </w:r>
          </w:p>
        </w:tc>
        <w:tc>
          <w:tcPr>
            <w:tcW w:w="6402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Показаны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6350" w:type="dxa"/>
          </w:tcPr>
          <w:p w:rsidR="00655BD6" w:rsidRPr="00444A68" w:rsidRDefault="00655BD6" w:rsidP="00CE384D">
            <w:pPr>
              <w:rPr>
                <w:sz w:val="28"/>
                <w:szCs w:val="28"/>
              </w:rPr>
            </w:pPr>
            <w:r w:rsidRPr="00444A68">
              <w:rPr>
                <w:sz w:val="28"/>
                <w:szCs w:val="28"/>
              </w:rPr>
              <w:t>Тема ясно определена и пояснена. Текст/сообщение хорошо структурированы. Все мысли выражены ясно, логично, аргументированно. Продукт вызывает интерес. Автор свободно отвечает на вопросы.</w:t>
            </w:r>
          </w:p>
        </w:tc>
      </w:tr>
    </w:tbl>
    <w:p w:rsidR="00655BD6" w:rsidRDefault="00655BD6" w:rsidP="00655BD6">
      <w:pPr>
        <w:jc w:val="both"/>
        <w:rPr>
          <w:rFonts w:eastAsia="Calibri"/>
          <w:sz w:val="28"/>
          <w:szCs w:val="28"/>
          <w:lang w:eastAsia="en-US"/>
        </w:rPr>
      </w:pPr>
    </w:p>
    <w:p w:rsidR="00655BD6" w:rsidRDefault="00655BD6" w:rsidP="00655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74AD">
        <w:rPr>
          <w:rFonts w:eastAsia="Calibri"/>
          <w:sz w:val="28"/>
          <w:szCs w:val="28"/>
          <w:lang w:eastAsia="en-US"/>
        </w:rPr>
        <w:t xml:space="preserve">Решение о том, что проект выполнен на </w:t>
      </w:r>
      <w:r w:rsidRPr="007774AD">
        <w:rPr>
          <w:rFonts w:eastAsia="Calibri"/>
          <w:b/>
          <w:sz w:val="28"/>
          <w:szCs w:val="28"/>
          <w:lang w:eastAsia="en-US"/>
        </w:rPr>
        <w:t>повышенном уровне</w:t>
      </w:r>
      <w:r w:rsidRPr="007774AD">
        <w:rPr>
          <w:rFonts w:eastAsia="Calibri"/>
          <w:sz w:val="28"/>
          <w:szCs w:val="28"/>
          <w:lang w:eastAsia="en-US"/>
        </w:rPr>
        <w:t xml:space="preserve"> (учитывается продукт, пояснительная записка, положительный отзыв руководителя, презентация), принимается при условии, что такая оценка дана по каждому из трёх </w:t>
      </w:r>
      <w:r w:rsidRPr="007774AD">
        <w:rPr>
          <w:rFonts w:eastAsia="Calibri"/>
          <w:sz w:val="28"/>
          <w:szCs w:val="28"/>
          <w:lang w:eastAsia="en-US"/>
        </w:rPr>
        <w:lastRenderedPageBreak/>
        <w:t>критериев, кроме  предметных знаний (сформированность предметных знаний и способов действий может соответствовать базовому уровню).</w:t>
      </w:r>
    </w:p>
    <w:p w:rsidR="00655BD6" w:rsidRPr="007774AD" w:rsidRDefault="00655BD6" w:rsidP="00655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74AD">
        <w:rPr>
          <w:rFonts w:eastAsia="Calibri"/>
          <w:sz w:val="28"/>
          <w:szCs w:val="28"/>
          <w:lang w:eastAsia="en-US"/>
        </w:rPr>
        <w:t>Максимальная оценка по каждому критерию</w:t>
      </w:r>
      <w:r>
        <w:rPr>
          <w:rFonts w:eastAsia="Calibri"/>
          <w:sz w:val="28"/>
          <w:szCs w:val="28"/>
          <w:lang w:eastAsia="en-US"/>
        </w:rPr>
        <w:t xml:space="preserve">  - </w:t>
      </w:r>
      <w:r w:rsidRPr="007774AD">
        <w:rPr>
          <w:rFonts w:eastAsia="Calibri"/>
          <w:sz w:val="28"/>
          <w:szCs w:val="28"/>
          <w:lang w:eastAsia="en-US"/>
        </w:rPr>
        <w:t xml:space="preserve">3 балла. Достижение </w:t>
      </w:r>
      <w:r w:rsidRPr="007774AD">
        <w:rPr>
          <w:rFonts w:eastAsia="Calibri"/>
          <w:b/>
          <w:sz w:val="28"/>
          <w:szCs w:val="28"/>
          <w:lang w:eastAsia="en-US"/>
        </w:rPr>
        <w:t>базового</w:t>
      </w:r>
      <w:r w:rsidRPr="007774AD">
        <w:rPr>
          <w:rFonts w:eastAsia="Calibri"/>
          <w:sz w:val="28"/>
          <w:szCs w:val="28"/>
          <w:lang w:eastAsia="en-US"/>
        </w:rPr>
        <w:t xml:space="preserve"> уровня (отметка «удовлетворительно») соответствует получению 4 баллов (по одному за каждый критерий) или 5,6 баллов. Достижение </w:t>
      </w:r>
      <w:r w:rsidRPr="007774AD">
        <w:rPr>
          <w:rFonts w:eastAsia="Calibri"/>
          <w:b/>
          <w:sz w:val="28"/>
          <w:szCs w:val="28"/>
          <w:lang w:eastAsia="en-US"/>
        </w:rPr>
        <w:t>повышенного</w:t>
      </w:r>
      <w:r w:rsidRPr="007774AD">
        <w:rPr>
          <w:rFonts w:eastAsia="Calibri"/>
          <w:sz w:val="28"/>
          <w:szCs w:val="28"/>
          <w:lang w:eastAsia="en-US"/>
        </w:rPr>
        <w:t xml:space="preserve"> уровня соответствует получению 7-9 баллов (отметка «хорошо»), 10-12 баллов (отметка «отлично»).</w:t>
      </w:r>
    </w:p>
    <w:p w:rsidR="00655BD6" w:rsidRPr="004E67DD" w:rsidRDefault="00655BD6" w:rsidP="00655B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67DD">
        <w:rPr>
          <w:rFonts w:eastAsia="Calibri"/>
          <w:sz w:val="28"/>
          <w:szCs w:val="28"/>
          <w:lang w:eastAsia="en-US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655BD6" w:rsidRPr="004E67DD" w:rsidRDefault="00655BD6" w:rsidP="00655B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67DD">
        <w:rPr>
          <w:rFonts w:eastAsia="Calibri"/>
          <w:sz w:val="28"/>
          <w:szCs w:val="28"/>
          <w:lang w:eastAsia="en-US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655BD6" w:rsidRPr="004E67DD" w:rsidRDefault="00655BD6" w:rsidP="00655B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67DD">
        <w:rPr>
          <w:rFonts w:eastAsia="Calibri"/>
          <w:b/>
          <w:sz w:val="28"/>
          <w:szCs w:val="28"/>
          <w:lang w:eastAsia="en-US"/>
        </w:rPr>
        <w:t>Обязательные материалы для защиты проекта:</w:t>
      </w:r>
    </w:p>
    <w:p w:rsidR="00655BD6" w:rsidRPr="004E67DD" w:rsidRDefault="00655BD6" w:rsidP="00655BD6">
      <w:pPr>
        <w:jc w:val="center"/>
        <w:rPr>
          <w:rFonts w:eastAsia="Calibri"/>
          <w:b/>
          <w:sz w:val="10"/>
          <w:szCs w:val="10"/>
          <w:lang w:eastAsia="en-US"/>
        </w:rPr>
      </w:pPr>
    </w:p>
    <w:p w:rsidR="00655BD6" w:rsidRPr="004E67DD" w:rsidRDefault="00655BD6" w:rsidP="00655BD6">
      <w:pPr>
        <w:jc w:val="both"/>
        <w:rPr>
          <w:rFonts w:eastAsia="Calibri"/>
          <w:sz w:val="28"/>
          <w:szCs w:val="28"/>
          <w:lang w:eastAsia="en-US"/>
        </w:rPr>
      </w:pPr>
      <w:r w:rsidRPr="004E67DD">
        <w:rPr>
          <w:rFonts w:eastAsia="Calibri"/>
          <w:b/>
          <w:sz w:val="28"/>
          <w:szCs w:val="28"/>
          <w:lang w:eastAsia="en-US"/>
        </w:rPr>
        <w:t xml:space="preserve">- </w:t>
      </w:r>
      <w:r w:rsidRPr="004E67DD">
        <w:rPr>
          <w:rFonts w:eastAsia="Calibri"/>
          <w:sz w:val="28"/>
          <w:szCs w:val="28"/>
          <w:lang w:eastAsia="en-US"/>
        </w:rPr>
        <w:t xml:space="preserve">сам </w:t>
      </w:r>
      <w:r w:rsidRPr="004E67DD">
        <w:rPr>
          <w:rFonts w:eastAsia="Calibri"/>
          <w:b/>
          <w:sz w:val="28"/>
          <w:szCs w:val="28"/>
          <w:lang w:eastAsia="en-US"/>
        </w:rPr>
        <w:t>продукт</w:t>
      </w:r>
      <w:r w:rsidRPr="004E67DD">
        <w:rPr>
          <w:rFonts w:eastAsia="Calibri"/>
          <w:sz w:val="28"/>
          <w:szCs w:val="28"/>
          <w:lang w:eastAsia="en-US"/>
        </w:rPr>
        <w:t xml:space="preserve"> проектной деятельности;</w:t>
      </w:r>
    </w:p>
    <w:p w:rsidR="00655BD6" w:rsidRPr="004E67DD" w:rsidRDefault="00655BD6" w:rsidP="00655BD6">
      <w:pPr>
        <w:jc w:val="both"/>
        <w:rPr>
          <w:rFonts w:eastAsia="Calibri"/>
          <w:sz w:val="28"/>
          <w:szCs w:val="28"/>
          <w:lang w:eastAsia="en-US"/>
        </w:rPr>
      </w:pPr>
      <w:r w:rsidRPr="004E67DD">
        <w:rPr>
          <w:rFonts w:eastAsia="Calibri"/>
          <w:b/>
          <w:sz w:val="28"/>
          <w:szCs w:val="28"/>
          <w:lang w:eastAsia="en-US"/>
        </w:rPr>
        <w:t>- пояснительная записка</w:t>
      </w:r>
      <w:r w:rsidRPr="004E67DD">
        <w:rPr>
          <w:rFonts w:eastAsia="Calibri"/>
          <w:sz w:val="28"/>
          <w:szCs w:val="28"/>
          <w:lang w:eastAsia="en-US"/>
        </w:rPr>
        <w:t xml:space="preserve"> к проекту (готовит ученик), которая содержит цель, назначение проекта, краткое описание процесса выполнения, полученных результатов, список источников;</w:t>
      </w:r>
    </w:p>
    <w:p w:rsidR="00655BD6" w:rsidRPr="00992216" w:rsidRDefault="00655BD6" w:rsidP="00655BD6">
      <w:pPr>
        <w:jc w:val="both"/>
        <w:rPr>
          <w:rFonts w:eastAsia="Calibri"/>
          <w:sz w:val="28"/>
          <w:szCs w:val="28"/>
          <w:lang w:eastAsia="en-US"/>
        </w:rPr>
      </w:pPr>
      <w:r w:rsidRPr="004E67DD">
        <w:rPr>
          <w:rFonts w:eastAsia="Calibri"/>
          <w:b/>
          <w:sz w:val="28"/>
          <w:szCs w:val="28"/>
          <w:lang w:eastAsia="en-US"/>
        </w:rPr>
        <w:t>- отзыв руководителя</w:t>
      </w:r>
      <w:r w:rsidRPr="004E67DD">
        <w:rPr>
          <w:rFonts w:eastAsia="Calibri"/>
          <w:sz w:val="28"/>
          <w:szCs w:val="28"/>
          <w:lang w:eastAsia="en-US"/>
        </w:rPr>
        <w:t xml:space="preserve"> (краткая характеристика работы обучающего в процессе выполнения проекта): инициативность и самостоятельность, отношение к работе, исполнительская дисциплина, новизна подхода, решений, актуальность, практическая значимость результатов проектной деятельности.</w:t>
      </w:r>
    </w:p>
    <w:p w:rsidR="0018307D" w:rsidRDefault="0018307D"/>
    <w:sectPr w:rsidR="0018307D" w:rsidSect="00655B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D6"/>
    <w:rsid w:val="0000386E"/>
    <w:rsid w:val="000613BF"/>
    <w:rsid w:val="0007660D"/>
    <w:rsid w:val="000A481A"/>
    <w:rsid w:val="001072A1"/>
    <w:rsid w:val="001165D3"/>
    <w:rsid w:val="00141B34"/>
    <w:rsid w:val="00150B22"/>
    <w:rsid w:val="00163B89"/>
    <w:rsid w:val="0018307D"/>
    <w:rsid w:val="00183925"/>
    <w:rsid w:val="00194B2E"/>
    <w:rsid w:val="001F180D"/>
    <w:rsid w:val="001F3A3D"/>
    <w:rsid w:val="001F726C"/>
    <w:rsid w:val="00245ECE"/>
    <w:rsid w:val="0025390C"/>
    <w:rsid w:val="002620CC"/>
    <w:rsid w:val="00276C4D"/>
    <w:rsid w:val="002864D6"/>
    <w:rsid w:val="002915FD"/>
    <w:rsid w:val="002933CA"/>
    <w:rsid w:val="00297C0A"/>
    <w:rsid w:val="002F683D"/>
    <w:rsid w:val="0036351A"/>
    <w:rsid w:val="00397DCF"/>
    <w:rsid w:val="004518AF"/>
    <w:rsid w:val="00465AD3"/>
    <w:rsid w:val="0046670B"/>
    <w:rsid w:val="004905BA"/>
    <w:rsid w:val="004D78C8"/>
    <w:rsid w:val="004E38EA"/>
    <w:rsid w:val="004F79F6"/>
    <w:rsid w:val="005347D9"/>
    <w:rsid w:val="0053605C"/>
    <w:rsid w:val="005A318A"/>
    <w:rsid w:val="005B5BA6"/>
    <w:rsid w:val="005B7164"/>
    <w:rsid w:val="005C609F"/>
    <w:rsid w:val="005D7DD8"/>
    <w:rsid w:val="00625230"/>
    <w:rsid w:val="00635AAB"/>
    <w:rsid w:val="00644528"/>
    <w:rsid w:val="006542EC"/>
    <w:rsid w:val="00655BD6"/>
    <w:rsid w:val="00683ED6"/>
    <w:rsid w:val="006B1267"/>
    <w:rsid w:val="006D5199"/>
    <w:rsid w:val="00705062"/>
    <w:rsid w:val="00716928"/>
    <w:rsid w:val="00747BFD"/>
    <w:rsid w:val="007D1A26"/>
    <w:rsid w:val="00800C92"/>
    <w:rsid w:val="00815911"/>
    <w:rsid w:val="00821B45"/>
    <w:rsid w:val="008367C5"/>
    <w:rsid w:val="00842141"/>
    <w:rsid w:val="008B2835"/>
    <w:rsid w:val="008D2244"/>
    <w:rsid w:val="008D6087"/>
    <w:rsid w:val="008E7826"/>
    <w:rsid w:val="008F66A2"/>
    <w:rsid w:val="008F6E82"/>
    <w:rsid w:val="00907A7C"/>
    <w:rsid w:val="0093229A"/>
    <w:rsid w:val="00987FE5"/>
    <w:rsid w:val="00995F65"/>
    <w:rsid w:val="009A2706"/>
    <w:rsid w:val="009A2ECB"/>
    <w:rsid w:val="009B3FDC"/>
    <w:rsid w:val="009D5837"/>
    <w:rsid w:val="009D7A77"/>
    <w:rsid w:val="009E1C74"/>
    <w:rsid w:val="00A2211D"/>
    <w:rsid w:val="00A23ACA"/>
    <w:rsid w:val="00A25676"/>
    <w:rsid w:val="00A4725A"/>
    <w:rsid w:val="00A94324"/>
    <w:rsid w:val="00AC0191"/>
    <w:rsid w:val="00AD0109"/>
    <w:rsid w:val="00AD29C5"/>
    <w:rsid w:val="00B136D9"/>
    <w:rsid w:val="00B21A42"/>
    <w:rsid w:val="00B25AD1"/>
    <w:rsid w:val="00B32619"/>
    <w:rsid w:val="00B41E89"/>
    <w:rsid w:val="00B42722"/>
    <w:rsid w:val="00BD76AC"/>
    <w:rsid w:val="00BF1D4D"/>
    <w:rsid w:val="00BF44C7"/>
    <w:rsid w:val="00C264E6"/>
    <w:rsid w:val="00C3009C"/>
    <w:rsid w:val="00C42904"/>
    <w:rsid w:val="00CC7016"/>
    <w:rsid w:val="00CD275A"/>
    <w:rsid w:val="00D03DE0"/>
    <w:rsid w:val="00D2020A"/>
    <w:rsid w:val="00D34467"/>
    <w:rsid w:val="00D3539A"/>
    <w:rsid w:val="00DA4918"/>
    <w:rsid w:val="00DA55B5"/>
    <w:rsid w:val="00DB20FF"/>
    <w:rsid w:val="00DB41CC"/>
    <w:rsid w:val="00DD16E0"/>
    <w:rsid w:val="00DE0700"/>
    <w:rsid w:val="00DF759E"/>
    <w:rsid w:val="00E035F6"/>
    <w:rsid w:val="00E537BF"/>
    <w:rsid w:val="00E65F7B"/>
    <w:rsid w:val="00EC50A2"/>
    <w:rsid w:val="00EE2538"/>
    <w:rsid w:val="00EE553B"/>
    <w:rsid w:val="00F04434"/>
    <w:rsid w:val="00F22DE6"/>
    <w:rsid w:val="00F73FE1"/>
    <w:rsid w:val="00F80608"/>
    <w:rsid w:val="00FA61E5"/>
    <w:rsid w:val="00FD23DE"/>
    <w:rsid w:val="00FD77D6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CBCF1-97DB-4DD9-BA61-05D3E1AA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655BD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655BD6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65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2</cp:revision>
  <cp:lastPrinted>2021-05-14T11:58:00Z</cp:lastPrinted>
  <dcterms:created xsi:type="dcterms:W3CDTF">2021-05-14T12:01:00Z</dcterms:created>
  <dcterms:modified xsi:type="dcterms:W3CDTF">2021-05-14T12:01:00Z</dcterms:modified>
</cp:coreProperties>
</file>